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1210"/>
        <w:gridCol w:w="1152"/>
        <w:gridCol w:w="993"/>
        <w:gridCol w:w="3030"/>
        <w:gridCol w:w="980"/>
        <w:gridCol w:w="1818"/>
        <w:gridCol w:w="140"/>
        <w:gridCol w:w="1069"/>
        <w:gridCol w:w="191"/>
      </w:tblGrid>
      <w:tr w:rsidR="00E37423" w14:paraId="017F9A11" w14:textId="77777777">
        <w:trPr>
          <w:trHeight w:val="193"/>
        </w:trPr>
        <w:tc>
          <w:tcPr>
            <w:tcW w:w="10773" w:type="dxa"/>
            <w:gridSpan w:val="10"/>
            <w:shd w:val="clear" w:color="auto" w:fill="008000"/>
          </w:tcPr>
          <w:p w14:paraId="32CD1A88" w14:textId="77777777" w:rsidR="00E37423" w:rsidRDefault="00E37423">
            <w:pPr>
              <w:snapToGrid w:val="0"/>
              <w:rPr>
                <w:sz w:val="14"/>
              </w:rPr>
            </w:pPr>
          </w:p>
        </w:tc>
      </w:tr>
      <w:tr w:rsidR="00E37423" w14:paraId="24069D9E" w14:textId="77777777">
        <w:trPr>
          <w:cantSplit/>
        </w:trPr>
        <w:tc>
          <w:tcPr>
            <w:tcW w:w="190" w:type="dxa"/>
            <w:vMerge w:val="restart"/>
            <w:shd w:val="clear" w:color="auto" w:fill="008000"/>
          </w:tcPr>
          <w:p w14:paraId="17463CAB" w14:textId="77777777" w:rsidR="00E37423" w:rsidRDefault="00E37423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7C923254" w14:textId="77777777" w:rsidR="00E37423" w:rsidRDefault="00E37423">
            <w:pPr>
              <w:snapToGrid w:val="0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1152" w:type="dxa"/>
            <w:shd w:val="clear" w:color="auto" w:fill="FFFFFF"/>
          </w:tcPr>
          <w:p w14:paraId="0FA1AD6D" w14:textId="77777777" w:rsidR="00E37423" w:rsidRDefault="001810FA">
            <w:pPr>
              <w:pStyle w:val="Liste"/>
              <w:snapToGrid w:val="0"/>
              <w:spacing w:before="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993" w:type="dxa"/>
            <w:shd w:val="clear" w:color="auto" w:fill="FFFFFF"/>
          </w:tcPr>
          <w:p w14:paraId="4886F5DB" w14:textId="77777777" w:rsidR="00E37423" w:rsidRDefault="00E37423">
            <w:pPr>
              <w:snapToGrid w:val="0"/>
              <w:spacing w:before="40"/>
              <w:rPr>
                <w:rFonts w:ascii="Arial" w:hAnsi="Arial" w:cs="Arial"/>
              </w:rPr>
            </w:pPr>
          </w:p>
        </w:tc>
        <w:tc>
          <w:tcPr>
            <w:tcW w:w="3030" w:type="dxa"/>
            <w:shd w:val="clear" w:color="auto" w:fill="FFFFFF"/>
          </w:tcPr>
          <w:p w14:paraId="7C92A26E" w14:textId="77777777" w:rsidR="00E37423" w:rsidRDefault="00E37423">
            <w:pPr>
              <w:pStyle w:val="berschrift3"/>
              <w:numPr>
                <w:ilvl w:val="0"/>
                <w:numId w:val="0"/>
              </w:numPr>
              <w:spacing w:before="40"/>
              <w:rPr>
                <w:sz w:val="24"/>
              </w:rPr>
            </w:pPr>
            <w:r>
              <w:rPr>
                <w:sz w:val="24"/>
              </w:rPr>
              <w:t>BETRIEBSANWEISUNG</w:t>
            </w:r>
          </w:p>
          <w:p w14:paraId="206E47EE" w14:textId="77777777" w:rsidR="00E37423" w:rsidRDefault="00E37423">
            <w:pPr>
              <w:pStyle w:val="Tabellenberschrift"/>
              <w:suppressLineNumbers w:val="0"/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gem. BioStoffV</w:t>
            </w:r>
          </w:p>
          <w:p w14:paraId="41CA3394" w14:textId="77777777" w:rsidR="00184524" w:rsidRDefault="00184524">
            <w:pPr>
              <w:pStyle w:val="Tabellenberschrift"/>
              <w:suppressLineNumbers w:val="0"/>
              <w:spacing w:before="40"/>
              <w:rPr>
                <w:rFonts w:ascii="Arial" w:hAnsi="Arial" w:cs="Arial"/>
                <w:sz w:val="20"/>
              </w:rPr>
            </w:pPr>
            <w:r w:rsidRPr="00184524">
              <w:rPr>
                <w:rFonts w:ascii="Arial" w:hAnsi="Arial" w:cs="Arial"/>
              </w:rPr>
              <w:t>Biogefährdung</w:t>
            </w:r>
            <w:r>
              <w:rPr>
                <w:rFonts w:ascii="Arial" w:hAnsi="Arial" w:cs="Arial"/>
                <w:sz w:val="20"/>
              </w:rPr>
              <w:t xml:space="preserve"> durch</w:t>
            </w:r>
          </w:p>
        </w:tc>
        <w:tc>
          <w:tcPr>
            <w:tcW w:w="980" w:type="dxa"/>
            <w:shd w:val="clear" w:color="auto" w:fill="FFFFFF"/>
          </w:tcPr>
          <w:p w14:paraId="05297E80" w14:textId="77777777" w:rsidR="00E37423" w:rsidRDefault="00E37423">
            <w:pPr>
              <w:snapToGrid w:val="0"/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958" w:type="dxa"/>
            <w:gridSpan w:val="2"/>
            <w:shd w:val="clear" w:color="auto" w:fill="FFFFFF"/>
          </w:tcPr>
          <w:p w14:paraId="23E69DCA" w14:textId="77777777" w:rsidR="00E37423" w:rsidRDefault="00E37423">
            <w:pPr>
              <w:pStyle w:val="berschrift1"/>
              <w:numPr>
                <w:ilvl w:val="0"/>
                <w:numId w:val="0"/>
              </w:numPr>
              <w:spacing w:before="40"/>
            </w:pPr>
            <w:r>
              <w:t>Musterbetrieb</w:t>
            </w:r>
          </w:p>
        </w:tc>
        <w:tc>
          <w:tcPr>
            <w:tcW w:w="1069" w:type="dxa"/>
            <w:shd w:val="clear" w:color="auto" w:fill="FFFFFF"/>
          </w:tcPr>
          <w:p w14:paraId="61400514" w14:textId="77777777" w:rsidR="00E37423" w:rsidRDefault="00E37423">
            <w:pPr>
              <w:snapToGrid w:val="0"/>
              <w:spacing w:before="40"/>
              <w:rPr>
                <w:rFonts w:ascii="Arial" w:hAnsi="Arial" w:cs="Arial"/>
              </w:rPr>
            </w:pPr>
          </w:p>
        </w:tc>
        <w:tc>
          <w:tcPr>
            <w:tcW w:w="191" w:type="dxa"/>
            <w:vMerge w:val="restart"/>
            <w:shd w:val="clear" w:color="auto" w:fill="008000"/>
          </w:tcPr>
          <w:p w14:paraId="700FC108" w14:textId="77777777" w:rsidR="00E37423" w:rsidRDefault="00E37423">
            <w:pPr>
              <w:snapToGrid w:val="0"/>
            </w:pPr>
          </w:p>
          <w:p w14:paraId="276D37E9" w14:textId="77777777" w:rsidR="00E37423" w:rsidRDefault="00E37423">
            <w:pPr>
              <w:snapToGrid w:val="0"/>
            </w:pPr>
          </w:p>
        </w:tc>
      </w:tr>
      <w:tr w:rsidR="00E37423" w14:paraId="58A0D73A" w14:textId="77777777">
        <w:trPr>
          <w:cantSplit/>
          <w:trHeight w:val="372"/>
        </w:trPr>
        <w:tc>
          <w:tcPr>
            <w:tcW w:w="190" w:type="dxa"/>
            <w:vMerge/>
            <w:shd w:val="clear" w:color="auto" w:fill="008000"/>
          </w:tcPr>
          <w:p w14:paraId="2CD9842D" w14:textId="77777777" w:rsidR="00E37423" w:rsidRDefault="00E37423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2FB07AA8" w14:textId="77777777" w:rsidR="00E37423" w:rsidRDefault="00E3742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05E3D60" w14:textId="77777777" w:rsidR="00E37423" w:rsidRDefault="00760B45">
            <w:pPr>
              <w:pStyle w:val="Liste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10/23</w:t>
            </w:r>
          </w:p>
        </w:tc>
        <w:tc>
          <w:tcPr>
            <w:tcW w:w="3030" w:type="dxa"/>
            <w:shd w:val="clear" w:color="auto" w:fill="FFFFFF"/>
            <w:vAlign w:val="center"/>
          </w:tcPr>
          <w:p w14:paraId="5A654425" w14:textId="77777777" w:rsidR="00E37423" w:rsidRDefault="00E37423">
            <w:pPr>
              <w:pStyle w:val="Tabellenberschrift"/>
              <w:suppressLineNumber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Schimmelpilze in Containern</w:t>
            </w:r>
          </w:p>
        </w:tc>
        <w:tc>
          <w:tcPr>
            <w:tcW w:w="980" w:type="dxa"/>
            <w:shd w:val="clear" w:color="auto" w:fill="FFFFFF"/>
          </w:tcPr>
          <w:p w14:paraId="79F42916" w14:textId="77777777" w:rsidR="00E37423" w:rsidRDefault="00E374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14:paraId="26D9358B" w14:textId="77777777" w:rsidR="00E37423" w:rsidRDefault="00E374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shd w:val="clear" w:color="auto" w:fill="FFFFFF"/>
          </w:tcPr>
          <w:p w14:paraId="75E7D568" w14:textId="77777777" w:rsidR="00E37423" w:rsidRDefault="00E374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59F2F4A9" w14:textId="77777777" w:rsidR="00E37423" w:rsidRDefault="00E37423">
            <w:pPr>
              <w:snapToGrid w:val="0"/>
            </w:pPr>
          </w:p>
        </w:tc>
      </w:tr>
      <w:tr w:rsidR="00E37423" w14:paraId="26678C24" w14:textId="77777777">
        <w:trPr>
          <w:cantSplit/>
          <w:trHeight w:val="153"/>
        </w:trPr>
        <w:tc>
          <w:tcPr>
            <w:tcW w:w="190" w:type="dxa"/>
            <w:vMerge/>
            <w:shd w:val="clear" w:color="auto" w:fill="008000"/>
          </w:tcPr>
          <w:p w14:paraId="2D6DB220" w14:textId="77777777" w:rsidR="00E37423" w:rsidRDefault="00E37423">
            <w:pPr>
              <w:snapToGrid w:val="0"/>
            </w:pP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6457383C" w14:textId="77777777" w:rsidR="00E37423" w:rsidRDefault="00E37423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011541FF" w14:textId="77777777" w:rsidR="00E37423" w:rsidRDefault="00E37423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3030" w:type="dxa"/>
            <w:shd w:val="clear" w:color="auto" w:fill="FFFFFF"/>
            <w:vAlign w:val="center"/>
          </w:tcPr>
          <w:p w14:paraId="27919234" w14:textId="77777777" w:rsidR="00E37423" w:rsidRDefault="00E37423">
            <w:pPr>
              <w:pStyle w:val="Liste"/>
              <w:snapToGrid w:val="0"/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80" w:type="dxa"/>
            <w:shd w:val="clear" w:color="auto" w:fill="FFFFFF"/>
          </w:tcPr>
          <w:p w14:paraId="16A2A212" w14:textId="77777777" w:rsidR="00E37423" w:rsidRDefault="00E37423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14:paraId="78304EF6" w14:textId="77777777" w:rsidR="00E37423" w:rsidRDefault="00E37423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069" w:type="dxa"/>
            <w:shd w:val="clear" w:color="auto" w:fill="FFFFFF"/>
          </w:tcPr>
          <w:p w14:paraId="70522152" w14:textId="77777777" w:rsidR="00E37423" w:rsidRDefault="00E37423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19D5493E" w14:textId="77777777" w:rsidR="00E37423" w:rsidRDefault="00E37423">
            <w:pPr>
              <w:snapToGrid w:val="0"/>
            </w:pPr>
          </w:p>
        </w:tc>
      </w:tr>
      <w:tr w:rsidR="00E37423" w14:paraId="40947609" w14:textId="77777777">
        <w:trPr>
          <w:cantSplit/>
          <w:trHeight w:val="424"/>
        </w:trPr>
        <w:tc>
          <w:tcPr>
            <w:tcW w:w="190" w:type="dxa"/>
            <w:vMerge/>
            <w:shd w:val="clear" w:color="auto" w:fill="008000"/>
          </w:tcPr>
          <w:p w14:paraId="6D7818E4" w14:textId="77777777" w:rsidR="00E37423" w:rsidRDefault="00E37423">
            <w:pPr>
              <w:snapToGrid w:val="0"/>
            </w:pPr>
          </w:p>
        </w:tc>
        <w:tc>
          <w:tcPr>
            <w:tcW w:w="3355" w:type="dxa"/>
            <w:gridSpan w:val="3"/>
            <w:shd w:val="clear" w:color="auto" w:fill="FFFFFF"/>
            <w:vAlign w:val="center"/>
          </w:tcPr>
          <w:p w14:paraId="335FDE89" w14:textId="77777777" w:rsidR="00E37423" w:rsidRDefault="00E3742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</w:t>
            </w:r>
          </w:p>
        </w:tc>
        <w:tc>
          <w:tcPr>
            <w:tcW w:w="5968" w:type="dxa"/>
            <w:gridSpan w:val="4"/>
            <w:shd w:val="clear" w:color="auto" w:fill="FFFFFF"/>
            <w:vAlign w:val="center"/>
          </w:tcPr>
          <w:p w14:paraId="7FE90369" w14:textId="77777777" w:rsidR="00E37423" w:rsidRDefault="00E37423">
            <w:pPr>
              <w:pStyle w:val="berschrift1"/>
              <w:numPr>
                <w:ilvl w:val="0"/>
                <w:numId w:val="0"/>
              </w:numPr>
              <w:spacing w:before="40"/>
            </w:pPr>
            <w:r>
              <w:t>Musterbereich</w:t>
            </w:r>
          </w:p>
        </w:tc>
        <w:tc>
          <w:tcPr>
            <w:tcW w:w="1069" w:type="dxa"/>
            <w:shd w:val="clear" w:color="auto" w:fill="FFFFFF"/>
          </w:tcPr>
          <w:p w14:paraId="2934C496" w14:textId="77777777" w:rsidR="00E37423" w:rsidRDefault="00E3742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686688A1" w14:textId="77777777" w:rsidR="00E37423" w:rsidRDefault="00E37423">
            <w:pPr>
              <w:snapToGrid w:val="0"/>
            </w:pPr>
          </w:p>
        </w:tc>
      </w:tr>
      <w:tr w:rsidR="00E37423" w14:paraId="30C5A353" w14:textId="77777777">
        <w:trPr>
          <w:cantSplit/>
          <w:trHeight w:val="179"/>
        </w:trPr>
        <w:tc>
          <w:tcPr>
            <w:tcW w:w="190" w:type="dxa"/>
            <w:vMerge/>
            <w:shd w:val="clear" w:color="auto" w:fill="008000"/>
          </w:tcPr>
          <w:p w14:paraId="1A81002D" w14:textId="77777777" w:rsidR="00E37423" w:rsidRDefault="00E37423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61F08E12" w14:textId="77777777" w:rsidR="00E37423" w:rsidRDefault="00E37423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91" w:type="dxa"/>
            <w:vMerge/>
            <w:shd w:val="clear" w:color="auto" w:fill="008000"/>
          </w:tcPr>
          <w:p w14:paraId="64872C91" w14:textId="77777777" w:rsidR="00E37423" w:rsidRDefault="00E37423">
            <w:pPr>
              <w:snapToGrid w:val="0"/>
            </w:pPr>
          </w:p>
        </w:tc>
      </w:tr>
      <w:tr w:rsidR="00E37423" w14:paraId="69E84433" w14:textId="77777777">
        <w:trPr>
          <w:cantSplit/>
          <w:trHeight w:val="225"/>
        </w:trPr>
        <w:tc>
          <w:tcPr>
            <w:tcW w:w="190" w:type="dxa"/>
            <w:vMerge/>
            <w:shd w:val="clear" w:color="auto" w:fill="008000"/>
          </w:tcPr>
          <w:p w14:paraId="2917692A" w14:textId="77777777" w:rsidR="00E37423" w:rsidRDefault="00E37423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022A4B13" w14:textId="77777777" w:rsidR="00E37423" w:rsidRDefault="00E37423">
            <w:pPr>
              <w:snapToGrid w:val="0"/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2B8ED113" w14:textId="77777777" w:rsidR="00E37423" w:rsidRDefault="00E37423">
            <w:pPr>
              <w:pStyle w:val="berschrift1"/>
              <w:spacing w:before="40"/>
              <w:jc w:val="center"/>
              <w:rPr>
                <w:i w:val="0"/>
                <w:iCs w:val="0"/>
                <w:color w:val="auto"/>
                <w:sz w:val="20"/>
              </w:rPr>
            </w:pPr>
            <w:r>
              <w:rPr>
                <w:i w:val="0"/>
                <w:iCs w:val="0"/>
                <w:color w:val="auto"/>
                <w:sz w:val="20"/>
              </w:rPr>
              <w:t>Entladen von Holzpaletten und Holzverpackungen aus Transportcontainern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20F79016" w14:textId="77777777" w:rsidR="00E37423" w:rsidRDefault="00E37423">
            <w:pPr>
              <w:snapToGrid w:val="0"/>
            </w:pPr>
          </w:p>
        </w:tc>
        <w:tc>
          <w:tcPr>
            <w:tcW w:w="191" w:type="dxa"/>
            <w:vMerge/>
            <w:shd w:val="clear" w:color="auto" w:fill="008000"/>
          </w:tcPr>
          <w:p w14:paraId="545F5FBA" w14:textId="77777777" w:rsidR="00E37423" w:rsidRDefault="00E37423">
            <w:pPr>
              <w:snapToGrid w:val="0"/>
            </w:pPr>
          </w:p>
        </w:tc>
      </w:tr>
      <w:tr w:rsidR="00E37423" w14:paraId="52335DCC" w14:textId="77777777">
        <w:trPr>
          <w:cantSplit/>
          <w:trHeight w:val="246"/>
        </w:trPr>
        <w:tc>
          <w:tcPr>
            <w:tcW w:w="190" w:type="dxa"/>
            <w:vMerge/>
            <w:shd w:val="clear" w:color="auto" w:fill="008000"/>
          </w:tcPr>
          <w:p w14:paraId="0E8D4C5F" w14:textId="77777777" w:rsidR="00E37423" w:rsidRDefault="00E37423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5DB784F1" w14:textId="77777777" w:rsidR="00E37423" w:rsidRDefault="00E37423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91" w:type="dxa"/>
            <w:vMerge/>
            <w:shd w:val="clear" w:color="auto" w:fill="008000"/>
          </w:tcPr>
          <w:p w14:paraId="647406BD" w14:textId="77777777" w:rsidR="00E37423" w:rsidRDefault="00E37423">
            <w:pPr>
              <w:snapToGrid w:val="0"/>
            </w:pPr>
          </w:p>
        </w:tc>
      </w:tr>
      <w:tr w:rsidR="00E37423" w14:paraId="4B6E359B" w14:textId="77777777">
        <w:trPr>
          <w:cantSplit/>
          <w:trHeight w:val="1425"/>
        </w:trPr>
        <w:tc>
          <w:tcPr>
            <w:tcW w:w="190" w:type="dxa"/>
            <w:vMerge/>
            <w:shd w:val="clear" w:color="auto" w:fill="008000"/>
          </w:tcPr>
          <w:p w14:paraId="17A22C7C" w14:textId="77777777" w:rsidR="00E37423" w:rsidRDefault="00E37423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43914E90" w14:textId="77777777" w:rsidR="00E37423" w:rsidRDefault="00804EBD">
            <w:pPr>
              <w:snapToGrid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pict w14:anchorId="506136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54.2pt;height:47.55pt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387FC906" w14:textId="77777777" w:rsidR="00E37423" w:rsidRDefault="00E37423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Transportcontainern mit Holzverpackung kann es zu Schimmelpilzbefall des Holzes kommen. Diese Schimmelpilze können die Gesundheit belasten. </w:t>
            </w:r>
          </w:p>
          <w:p w14:paraId="194FB570" w14:textId="77777777" w:rsidR="00760B45" w:rsidRDefault="001C02FB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Schimmelpilzsporen</w:t>
            </w:r>
            <w:r w:rsidR="00E37423">
              <w:rPr>
                <w:rFonts w:ascii="Arial" w:hAnsi="Arial" w:cs="Arial"/>
                <w:sz w:val="18"/>
                <w:szCs w:val="18"/>
              </w:rPr>
              <w:t xml:space="preserve"> können beim Einatmen zu allergischen Atemwegserkrankungen (mit Augenjucken, Fließschnupfen, Husten, Asthma) oder kurzfristig zu akuten Erkrankungen mit grippeähnlichen Symptomen (Fieber, Gliederschmerzen) führen.</w:t>
            </w:r>
          </w:p>
          <w:p w14:paraId="21F03D64" w14:textId="77777777" w:rsidR="00E37423" w:rsidRDefault="00760B4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Allergische Reaktionen können nach wenigen Minuten, aber auch erst nach mehreren Stunden auftreten.</w:t>
            </w:r>
            <w:r w:rsidR="00E374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6FE58B" w14:textId="77777777" w:rsidR="00E37423" w:rsidRDefault="00E37423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Krankheitserreger können an verschmutzen Gegenständen, Kleidern, Händen usw. in Sozialräume und nach Hause verschleppt werden. Eine besondere Belastung besteht bei starker Staubentwicklung.</w:t>
            </w:r>
          </w:p>
          <w:p w14:paraId="17C5D286" w14:textId="77777777" w:rsidR="00E37423" w:rsidRDefault="00E37423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Oft sind diese Transportcontainer begast, beachten Sie die Betriebsanweisung: Begaste Transportcontainer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B2A2E08" w14:textId="77777777" w:rsidR="00E37423" w:rsidRDefault="00E37423">
            <w:pPr>
              <w:snapToGrid w:val="0"/>
              <w:spacing w:before="120"/>
            </w:pPr>
          </w:p>
        </w:tc>
        <w:tc>
          <w:tcPr>
            <w:tcW w:w="191" w:type="dxa"/>
            <w:vMerge/>
            <w:shd w:val="clear" w:color="auto" w:fill="008000"/>
          </w:tcPr>
          <w:p w14:paraId="3C34AA18" w14:textId="77777777" w:rsidR="00E37423" w:rsidRDefault="00E37423">
            <w:pPr>
              <w:snapToGrid w:val="0"/>
            </w:pPr>
          </w:p>
        </w:tc>
      </w:tr>
      <w:tr w:rsidR="00E37423" w14:paraId="2A9E87C3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8000"/>
          </w:tcPr>
          <w:p w14:paraId="5E0B61CF" w14:textId="77777777" w:rsidR="00E37423" w:rsidRDefault="00E37423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75B42E9E" w14:textId="77777777" w:rsidR="00E37423" w:rsidRDefault="00E37423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3. SCHUTZMAßNAHMEN UND VERHALTENSREGELN</w:t>
            </w:r>
          </w:p>
        </w:tc>
        <w:tc>
          <w:tcPr>
            <w:tcW w:w="191" w:type="dxa"/>
            <w:vMerge/>
            <w:shd w:val="clear" w:color="auto" w:fill="008000"/>
          </w:tcPr>
          <w:p w14:paraId="1C6D5D3C" w14:textId="77777777" w:rsidR="00E37423" w:rsidRDefault="00E37423">
            <w:pPr>
              <w:snapToGrid w:val="0"/>
            </w:pPr>
          </w:p>
        </w:tc>
      </w:tr>
      <w:tr w:rsidR="00E37423" w14:paraId="1D1B3DAD" w14:textId="77777777">
        <w:trPr>
          <w:cantSplit/>
          <w:trHeight w:val="1267"/>
        </w:trPr>
        <w:tc>
          <w:tcPr>
            <w:tcW w:w="190" w:type="dxa"/>
            <w:vMerge/>
            <w:shd w:val="clear" w:color="auto" w:fill="008000"/>
          </w:tcPr>
          <w:p w14:paraId="1ECB09D3" w14:textId="77777777" w:rsidR="00E37423" w:rsidRDefault="00E37423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6E44B027" w14:textId="77777777" w:rsidR="00E37423" w:rsidRDefault="00D25F5F" w:rsidP="00A82B4C">
            <w:pPr>
              <w:snapToGri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pict w14:anchorId="23112688">
                <v:shape id="_x0000_i1026" type="#_x0000_t75" style="width:51.75pt;height:51.75pt">
                  <v:imagedata r:id="rId6" o:title=""/>
                </v:shape>
              </w:pict>
            </w:r>
            <w:r>
              <w:pict w14:anchorId="63FFF3F7">
                <v:shape id="_x0000_i1027" type="#_x0000_t75" style="width:51.75pt;height:51.75pt">
                  <v:imagedata r:id="rId7" o:title=""/>
                </v:shape>
              </w:pict>
            </w:r>
            <w:r>
              <w:pict w14:anchorId="6D3F2C49">
                <v:shape id="_x0000_i1028" type="#_x0000_t75" style="width:51.75pt;height:51.75pt">
                  <v:imagedata r:id="rId8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5C26B377" w14:textId="77777777" w:rsidR="00E37423" w:rsidRDefault="00E37423">
            <w:pPr>
              <w:widowControl w:val="0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Bei der Arbeit Arbeitskleidung und Schutzausrüstung (Sicherheitsschuhe, Schutzhandschuhe) tragen. </w:t>
            </w:r>
          </w:p>
          <w:p w14:paraId="53BFBA44" w14:textId="77777777" w:rsidR="00E37423" w:rsidRDefault="00E37423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Schimmelpilze nicht mit bloßen Händen berühren.</w:t>
            </w:r>
          </w:p>
          <w:p w14:paraId="7D599AF7" w14:textId="77777777" w:rsidR="00E37423" w:rsidRDefault="00E37423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Schimmelpilzsporen nicht einatmen - </w:t>
            </w:r>
            <w:r>
              <w:rPr>
                <w:rFonts w:ascii="Arial" w:hAnsi="Arial" w:cs="Arial"/>
                <w:b/>
                <w:sz w:val="18"/>
                <w:szCs w:val="18"/>
              </w:rPr>
              <w:t>Atemschutz (FFP3)</w:t>
            </w:r>
            <w:r>
              <w:rPr>
                <w:rFonts w:ascii="Arial" w:hAnsi="Arial" w:cs="Arial"/>
                <w:sz w:val="18"/>
                <w:szCs w:val="18"/>
              </w:rPr>
              <w:t xml:space="preserve"> tragen.</w:t>
            </w:r>
          </w:p>
          <w:p w14:paraId="719AF4E2" w14:textId="77777777" w:rsidR="00E37423" w:rsidRPr="001C02FB" w:rsidRDefault="00E37423" w:rsidP="001C02FB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Schimmelpilzsporen nicht in die Augen gelangen lassen 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Staubschutzbrille </w:t>
            </w:r>
            <w:r>
              <w:rPr>
                <w:rFonts w:ascii="Arial" w:hAnsi="Arial" w:cs="Arial"/>
                <w:sz w:val="18"/>
                <w:szCs w:val="18"/>
              </w:rPr>
              <w:t>tragen.</w:t>
            </w:r>
            <w:r w:rsidRPr="001C02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B16561" w14:textId="77777777" w:rsidR="00E37423" w:rsidRDefault="00E37423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Handschutz</w:t>
            </w:r>
            <w:r>
              <w:rPr>
                <w:rFonts w:ascii="Arial" w:hAnsi="Arial" w:cs="Arial"/>
                <w:sz w:val="18"/>
                <w:szCs w:val="18"/>
              </w:rPr>
              <w:t>: Reißfeste</w:t>
            </w:r>
            <w:r w:rsidR="001C02FB">
              <w:rPr>
                <w:rFonts w:ascii="Arial" w:hAnsi="Arial" w:cs="Arial"/>
                <w:sz w:val="18"/>
                <w:szCs w:val="18"/>
              </w:rPr>
              <w:t>, geeignete</w:t>
            </w:r>
            <w:r>
              <w:rPr>
                <w:rFonts w:ascii="Arial" w:hAnsi="Arial" w:cs="Arial"/>
                <w:sz w:val="18"/>
                <w:szCs w:val="18"/>
              </w:rPr>
              <w:t xml:space="preserve"> Schutzhandschuhe </w:t>
            </w:r>
            <w:r w:rsidR="001C02FB">
              <w:rPr>
                <w:rFonts w:ascii="Arial" w:hAnsi="Arial" w:cs="Arial"/>
                <w:sz w:val="18"/>
                <w:szCs w:val="18"/>
              </w:rPr>
              <w:t xml:space="preserve">(z.B. </w:t>
            </w:r>
            <w:proofErr w:type="spellStart"/>
            <w:r w:rsidR="001C02FB">
              <w:rPr>
                <w:rFonts w:ascii="Arial" w:hAnsi="Arial" w:cs="Arial"/>
                <w:sz w:val="18"/>
                <w:szCs w:val="18"/>
              </w:rPr>
              <w:t>nitrilgetränkte</w:t>
            </w:r>
            <w:proofErr w:type="spellEnd"/>
            <w:r w:rsidR="001C02FB">
              <w:rPr>
                <w:rFonts w:ascii="Arial" w:hAnsi="Arial" w:cs="Arial"/>
                <w:sz w:val="18"/>
                <w:szCs w:val="18"/>
              </w:rPr>
              <w:t xml:space="preserve"> Baumwollhandschuhe)</w:t>
            </w:r>
          </w:p>
          <w:p w14:paraId="108B2E01" w14:textId="77777777" w:rsidR="00E37423" w:rsidRDefault="00E3742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Hautschutz</w:t>
            </w:r>
            <w:r>
              <w:rPr>
                <w:rFonts w:ascii="Arial" w:hAnsi="Arial" w:cs="Arial"/>
                <w:sz w:val="18"/>
                <w:szCs w:val="18"/>
              </w:rPr>
              <w:t>: Mittel für Hautschutz, -reinigung und -pflege.</w:t>
            </w:r>
          </w:p>
          <w:p w14:paraId="4670A831" w14:textId="77777777" w:rsidR="00E37423" w:rsidRDefault="00E3742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Arbeitskleidung</w:t>
            </w:r>
            <w:r>
              <w:rPr>
                <w:rFonts w:ascii="Arial" w:hAnsi="Arial" w:cs="Arial"/>
                <w:sz w:val="18"/>
                <w:szCs w:val="18"/>
              </w:rPr>
              <w:t>: Einteiliger Arbeitsanzug (Einmalanzug).</w:t>
            </w:r>
            <w:r w:rsidR="00760B45">
              <w:rPr>
                <w:rFonts w:ascii="Arial" w:hAnsi="Arial" w:cs="Arial"/>
                <w:sz w:val="18"/>
                <w:szCs w:val="18"/>
              </w:rPr>
              <w:t xml:space="preserve"> Schutzhandschuhe aus Gummi oder PVC tragen.</w:t>
            </w:r>
          </w:p>
          <w:p w14:paraId="6AF132BE" w14:textId="77777777" w:rsidR="00E37423" w:rsidRDefault="00E3742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Niemals Privatkleidung tragen</w:t>
            </w:r>
            <w:r w:rsidR="001C02FB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</w:p>
          <w:p w14:paraId="4234A626" w14:textId="77777777" w:rsidR="00E37423" w:rsidRDefault="00E3742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Nicht essen, trinken, rauchen, keine Nahrungs- und Genussmittel am Körper oder im Arbeitsbereich aufbewahren.</w:t>
            </w:r>
          </w:p>
          <w:p w14:paraId="78D6D4D8" w14:textId="77777777" w:rsidR="00E37423" w:rsidRDefault="00E3742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Vor dem Betreten von Pausenräumen Hände, Arme, Gesicht gründlich waschen, verschmutzte Arbeitskleidung getrennt von Privatkleidung aufbewahren. </w:t>
            </w:r>
          </w:p>
          <w:p w14:paraId="64B068E3" w14:textId="77777777" w:rsidR="00E37423" w:rsidRDefault="00E3742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Nach </w:t>
            </w:r>
            <w:r w:rsidR="001C02FB">
              <w:rPr>
                <w:rFonts w:ascii="Arial" w:hAnsi="Arial" w:cs="Arial"/>
                <w:sz w:val="18"/>
                <w:szCs w:val="18"/>
              </w:rPr>
              <w:t>den Arbeiten</w:t>
            </w:r>
            <w:r>
              <w:rPr>
                <w:rFonts w:ascii="Arial" w:hAnsi="Arial" w:cs="Arial"/>
                <w:sz w:val="18"/>
                <w:szCs w:val="18"/>
              </w:rPr>
              <w:t xml:space="preserve"> duschen</w:t>
            </w:r>
            <w:r w:rsidR="001C02FB">
              <w:rPr>
                <w:rFonts w:ascii="Arial" w:hAnsi="Arial" w:cs="Arial"/>
                <w:sz w:val="18"/>
                <w:szCs w:val="18"/>
              </w:rPr>
              <w:t xml:space="preserve"> und Kleidung wechseln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EB4C792" w14:textId="77777777" w:rsidR="00E37423" w:rsidRDefault="00E3742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Arbeitskleidung mindestens wöchentlich wechseln. </w:t>
            </w:r>
          </w:p>
          <w:p w14:paraId="58591696" w14:textId="77777777" w:rsidR="00E37423" w:rsidRDefault="00E3742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Arbeitskleidung nicht mit nach Hause nehmen.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6CC45D91" w14:textId="77777777" w:rsidR="00E37423" w:rsidRDefault="003624CA">
            <w:pPr>
              <w:snapToGrid w:val="0"/>
              <w:spacing w:before="120"/>
              <w:jc w:val="center"/>
            </w:pPr>
            <w:r w:rsidRPr="00EC31E5">
              <w:rPr>
                <w:noProof/>
              </w:rPr>
              <w:pict w14:anchorId="2B92D964">
                <v:shape id="Grafik 33" o:spid="_x0000_i1029" type="#_x0000_t75" style="width:54.75pt;height:54.75pt;visibility:visible">
                  <v:imagedata r:id="rId9" o:title=""/>
                </v:shape>
              </w:pict>
            </w:r>
            <w:r w:rsidRPr="00EC31E5">
              <w:rPr>
                <w:noProof/>
              </w:rPr>
              <w:pict w14:anchorId="3BAAA852">
                <v:shape id="Grafik 37" o:spid="_x0000_i1030" type="#_x0000_t75" style="width:54pt;height:54pt;visibility:visible">
                  <v:imagedata r:id="rId10" o:title=""/>
                </v:shape>
              </w:pict>
            </w:r>
            <w:r w:rsidRPr="00EC31E5">
              <w:rPr>
                <w:noProof/>
              </w:rPr>
              <w:pict w14:anchorId="1D082736">
                <v:shape id="Grafik 32" o:spid="_x0000_i1031" type="#_x0000_t75" style="width:54pt;height:54pt;visibility:visible">
                  <v:imagedata r:id="rId11" o:title=""/>
                </v:shape>
              </w:pict>
            </w:r>
          </w:p>
          <w:p w14:paraId="44468527" w14:textId="77777777" w:rsidR="00E37423" w:rsidRDefault="00E37423"/>
        </w:tc>
        <w:tc>
          <w:tcPr>
            <w:tcW w:w="191" w:type="dxa"/>
            <w:vMerge/>
            <w:shd w:val="clear" w:color="auto" w:fill="008000"/>
          </w:tcPr>
          <w:p w14:paraId="606EFE36" w14:textId="77777777" w:rsidR="00E37423" w:rsidRDefault="00E37423">
            <w:pPr>
              <w:snapToGrid w:val="0"/>
            </w:pPr>
          </w:p>
        </w:tc>
      </w:tr>
      <w:tr w:rsidR="00E37423" w14:paraId="1E227BD9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8000"/>
          </w:tcPr>
          <w:p w14:paraId="3919EA71" w14:textId="77777777" w:rsidR="00E37423" w:rsidRDefault="00E37423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3243CDAA" w14:textId="77777777" w:rsidR="00E37423" w:rsidRDefault="00E37423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IM GEFAHRFALL</w:t>
            </w:r>
          </w:p>
        </w:tc>
        <w:tc>
          <w:tcPr>
            <w:tcW w:w="191" w:type="dxa"/>
            <w:vMerge/>
            <w:shd w:val="clear" w:color="auto" w:fill="008000"/>
          </w:tcPr>
          <w:p w14:paraId="6E35B9B6" w14:textId="77777777" w:rsidR="00E37423" w:rsidRDefault="00E37423">
            <w:pPr>
              <w:snapToGrid w:val="0"/>
            </w:pPr>
          </w:p>
        </w:tc>
      </w:tr>
      <w:tr w:rsidR="00E37423" w14:paraId="07F32581" w14:textId="77777777">
        <w:trPr>
          <w:cantSplit/>
          <w:trHeight w:val="1029"/>
        </w:trPr>
        <w:tc>
          <w:tcPr>
            <w:tcW w:w="190" w:type="dxa"/>
            <w:vMerge/>
            <w:shd w:val="clear" w:color="auto" w:fill="008000"/>
          </w:tcPr>
          <w:p w14:paraId="2BF5E9B5" w14:textId="77777777" w:rsidR="00E37423" w:rsidRDefault="00E37423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14138F3C" w14:textId="77777777" w:rsidR="00E37423" w:rsidRDefault="00E37423">
            <w:pPr>
              <w:pStyle w:val="Liste"/>
              <w:snapToGrid w:val="0"/>
              <w:spacing w:before="60" w:after="60"/>
              <w:rPr>
                <w:rFonts w:ascii="Arial" w:hAnsi="Arial"/>
              </w:rPr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4D6AB967" w14:textId="77777777" w:rsidR="00E37423" w:rsidRDefault="00E37423">
            <w:pPr>
              <w:numPr>
                <w:ilvl w:val="0"/>
                <w:numId w:val="4"/>
              </w:num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Bei Verdacht auf starken Schimmelbefall sind die Transportcontainer zunächst ausreichend zu lüften. </w:t>
            </w:r>
          </w:p>
          <w:p w14:paraId="12577EA2" w14:textId="77777777" w:rsidR="00E37423" w:rsidRDefault="00E37423">
            <w:pPr>
              <w:numPr>
                <w:ilvl w:val="0"/>
                <w:numId w:val="4"/>
              </w:num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Gegen unbefugtes Betreten sichern.</w:t>
            </w:r>
          </w:p>
          <w:p w14:paraId="41A1DB01" w14:textId="77777777" w:rsidR="00E37423" w:rsidRDefault="00E37423">
            <w:pPr>
              <w:numPr>
                <w:ilvl w:val="0"/>
                <w:numId w:val="4"/>
              </w:num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Anschließend nur mit den genannten Schutzmaßnahmen entladen.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795B7A25" w14:textId="77777777" w:rsidR="00E37423" w:rsidRDefault="003624CA">
            <w:pPr>
              <w:pStyle w:val="Liste"/>
              <w:snapToGrid w:val="0"/>
              <w:spacing w:after="0"/>
            </w:pPr>
            <w:r w:rsidRPr="00EC31E5">
              <w:rPr>
                <w:noProof/>
              </w:rPr>
              <w:pict w14:anchorId="5CD4F8CA">
                <v:shape id="Grafik 36" o:spid="_x0000_i1032" type="#_x0000_t75" style="width:55.5pt;height:55.5pt;visibility:visible">
                  <v:imagedata r:id="rId12" o:title=""/>
                </v:shape>
              </w:pict>
            </w:r>
          </w:p>
        </w:tc>
        <w:tc>
          <w:tcPr>
            <w:tcW w:w="191" w:type="dxa"/>
            <w:vMerge/>
            <w:shd w:val="clear" w:color="auto" w:fill="008000"/>
          </w:tcPr>
          <w:p w14:paraId="4569D3E7" w14:textId="77777777" w:rsidR="00E37423" w:rsidRDefault="00E37423">
            <w:pPr>
              <w:snapToGrid w:val="0"/>
            </w:pPr>
          </w:p>
        </w:tc>
      </w:tr>
      <w:tr w:rsidR="00E37423" w14:paraId="2CFC304B" w14:textId="77777777">
        <w:trPr>
          <w:cantSplit/>
          <w:trHeight w:val="145"/>
        </w:trPr>
        <w:tc>
          <w:tcPr>
            <w:tcW w:w="190" w:type="dxa"/>
            <w:vMerge/>
            <w:shd w:val="clear" w:color="auto" w:fill="008000"/>
          </w:tcPr>
          <w:p w14:paraId="15F27E83" w14:textId="77777777" w:rsidR="00E37423" w:rsidRDefault="00E37423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  <w:vAlign w:val="center"/>
          </w:tcPr>
          <w:p w14:paraId="12EC275B" w14:textId="77777777" w:rsidR="00E37423" w:rsidRDefault="00E37423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91" w:type="dxa"/>
            <w:vMerge/>
            <w:shd w:val="clear" w:color="auto" w:fill="008000"/>
          </w:tcPr>
          <w:p w14:paraId="08AE97A4" w14:textId="77777777" w:rsidR="00E37423" w:rsidRDefault="00E37423">
            <w:pPr>
              <w:snapToGrid w:val="0"/>
            </w:pPr>
          </w:p>
        </w:tc>
      </w:tr>
      <w:tr w:rsidR="00E37423" w14:paraId="76CC9BBE" w14:textId="77777777">
        <w:trPr>
          <w:cantSplit/>
          <w:trHeight w:val="1285"/>
        </w:trPr>
        <w:tc>
          <w:tcPr>
            <w:tcW w:w="190" w:type="dxa"/>
            <w:vMerge/>
            <w:shd w:val="clear" w:color="auto" w:fill="008000"/>
          </w:tcPr>
          <w:p w14:paraId="61D56C2F" w14:textId="77777777" w:rsidR="00E37423" w:rsidRDefault="00E37423">
            <w:pPr>
              <w:snapToGrid w:val="0"/>
            </w:pPr>
          </w:p>
        </w:tc>
        <w:tc>
          <w:tcPr>
            <w:tcW w:w="1210" w:type="dxa"/>
            <w:shd w:val="clear" w:color="auto" w:fill="FFFFFF"/>
          </w:tcPr>
          <w:p w14:paraId="53A43717" w14:textId="77777777" w:rsidR="00E37423" w:rsidRDefault="00E37423">
            <w:pPr>
              <w:snapToGrid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pict w14:anchorId="715943BB">
                <v:shape id="_x0000_i1033" type="#_x0000_t75" style="width:52.5pt;height:52.5pt" filled="t">
                  <v:fill color2="black"/>
                  <v:imagedata r:id="rId13" o:title=""/>
                </v:shape>
              </w:pict>
            </w:r>
          </w:p>
        </w:tc>
        <w:tc>
          <w:tcPr>
            <w:tcW w:w="7973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14:paraId="5DE25C66" w14:textId="77777777" w:rsidR="00E37423" w:rsidRDefault="00E37423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Bei jeder Erste-Hilfe-Maßnahme</w:t>
            </w:r>
            <w:r>
              <w:rPr>
                <w:rFonts w:ascii="Arial" w:hAnsi="Arial" w:cs="Arial"/>
                <w:sz w:val="18"/>
                <w:szCs w:val="18"/>
              </w:rPr>
              <w:t xml:space="preserve">: Selbstschutz beachten und Arzt verständigen </w:t>
            </w:r>
          </w:p>
          <w:p w14:paraId="4FFF963C" w14:textId="77777777" w:rsidR="00E37423" w:rsidRDefault="00E37423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Bei Verdacht auf allergische Reaktionen oder kurzfristigem Auftreten von akuten Erkrankungszeichen Mitarbeiter an die frische Luft bringen. </w:t>
            </w:r>
          </w:p>
          <w:p w14:paraId="1B336C31" w14:textId="77777777" w:rsidR="00E37423" w:rsidRDefault="00E37423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Betriebsarzt informieren: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Hier Name und Telefon eintragen</w:t>
            </w:r>
          </w:p>
          <w:p w14:paraId="1ECA58F6" w14:textId="77777777" w:rsidR="00E37423" w:rsidRDefault="00E37423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Notruf:112</w:t>
            </w:r>
          </w:p>
          <w:p w14:paraId="53C3A1F1" w14:textId="77777777" w:rsidR="00E37423" w:rsidRDefault="001C02FB" w:rsidP="001C02FB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Durchgeführte Erste-Hilfe-</w:t>
            </w:r>
            <w:r w:rsidR="00E37423">
              <w:rPr>
                <w:rFonts w:ascii="Arial" w:hAnsi="Arial" w:cs="Arial"/>
                <w:sz w:val="18"/>
                <w:szCs w:val="18"/>
              </w:rPr>
              <w:t xml:space="preserve">Leistungen </w:t>
            </w:r>
            <w:r w:rsidR="00E37423">
              <w:rPr>
                <w:rFonts w:ascii="Arial" w:hAnsi="Arial" w:cs="Arial"/>
                <w:sz w:val="18"/>
                <w:szCs w:val="18"/>
                <w:u w:val="single"/>
              </w:rPr>
              <w:t>immer</w:t>
            </w:r>
            <w:r w:rsidR="00E37423">
              <w:rPr>
                <w:rFonts w:ascii="Arial" w:hAnsi="Arial" w:cs="Arial"/>
                <w:sz w:val="18"/>
                <w:szCs w:val="18"/>
              </w:rPr>
              <w:t xml:space="preserve"> im </w:t>
            </w:r>
            <w:r w:rsidR="00FC70D6">
              <w:rPr>
                <w:rFonts w:ascii="Arial" w:hAnsi="Arial" w:cs="Arial"/>
                <w:sz w:val="18"/>
                <w:szCs w:val="18"/>
              </w:rPr>
              <w:t>Verbandbuch</w:t>
            </w:r>
            <w:r w:rsidR="00E37423">
              <w:rPr>
                <w:rFonts w:ascii="Arial" w:hAnsi="Arial" w:cs="Arial"/>
                <w:sz w:val="18"/>
                <w:szCs w:val="18"/>
              </w:rPr>
              <w:t xml:space="preserve"> eintragen </w:t>
            </w:r>
            <w:r w:rsidR="00E37423">
              <w:rPr>
                <w:rFonts w:ascii="Arial" w:hAnsi="Arial" w:cs="Arial"/>
                <w:sz w:val="18"/>
                <w:szCs w:val="18"/>
              </w:rPr>
              <w:br/>
              <w:t xml:space="preserve">(Hinweis auf </w:t>
            </w:r>
            <w:r w:rsidR="00E37423">
              <w:rPr>
                <w:rFonts w:ascii="Arial" w:hAnsi="Arial" w:cs="Arial"/>
                <w:sz w:val="18"/>
                <w:szCs w:val="18"/>
                <w:u w:val="single"/>
              </w:rPr>
              <w:t>Schimmelpilz</w:t>
            </w:r>
            <w:r w:rsidR="00E37423">
              <w:rPr>
                <w:rFonts w:ascii="Arial" w:hAnsi="Arial" w:cs="Arial"/>
                <w:sz w:val="18"/>
                <w:szCs w:val="18"/>
              </w:rPr>
              <w:t xml:space="preserve"> beim Eintrag in Verbandbuch)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13288CD2" w14:textId="77777777" w:rsidR="00E37423" w:rsidRDefault="00E37423">
            <w:pPr>
              <w:snapToGrid w:val="0"/>
              <w:spacing w:before="120"/>
              <w:jc w:val="center"/>
            </w:pPr>
          </w:p>
        </w:tc>
        <w:tc>
          <w:tcPr>
            <w:tcW w:w="191" w:type="dxa"/>
            <w:vMerge/>
            <w:shd w:val="clear" w:color="auto" w:fill="008000"/>
          </w:tcPr>
          <w:p w14:paraId="15AF07D8" w14:textId="77777777" w:rsidR="00E37423" w:rsidRDefault="00E37423">
            <w:pPr>
              <w:snapToGrid w:val="0"/>
            </w:pPr>
          </w:p>
        </w:tc>
      </w:tr>
      <w:tr w:rsidR="00E37423" w14:paraId="2A452C26" w14:textId="77777777">
        <w:trPr>
          <w:cantSplit/>
          <w:trHeight w:val="95"/>
        </w:trPr>
        <w:tc>
          <w:tcPr>
            <w:tcW w:w="190" w:type="dxa"/>
            <w:vMerge/>
            <w:shd w:val="clear" w:color="auto" w:fill="008000"/>
          </w:tcPr>
          <w:p w14:paraId="227FC3A8" w14:textId="77777777" w:rsidR="00E37423" w:rsidRDefault="00E37423">
            <w:pPr>
              <w:snapToGrid w:val="0"/>
            </w:pPr>
          </w:p>
        </w:tc>
        <w:tc>
          <w:tcPr>
            <w:tcW w:w="10392" w:type="dxa"/>
            <w:gridSpan w:val="8"/>
            <w:shd w:val="clear" w:color="auto" w:fill="008000"/>
          </w:tcPr>
          <w:p w14:paraId="1A81D2C9" w14:textId="77777777" w:rsidR="00E37423" w:rsidRDefault="00E37423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SACHGERECHTE ENTSORGUNG</w:t>
            </w:r>
          </w:p>
        </w:tc>
        <w:tc>
          <w:tcPr>
            <w:tcW w:w="191" w:type="dxa"/>
            <w:vMerge/>
            <w:shd w:val="clear" w:color="auto" w:fill="008000"/>
          </w:tcPr>
          <w:p w14:paraId="018018D4" w14:textId="77777777" w:rsidR="00E37423" w:rsidRDefault="00E37423">
            <w:pPr>
              <w:snapToGrid w:val="0"/>
            </w:pPr>
          </w:p>
        </w:tc>
      </w:tr>
      <w:tr w:rsidR="00E37423" w14:paraId="75D4E6D5" w14:textId="77777777">
        <w:trPr>
          <w:cantSplit/>
          <w:trHeight w:hRule="exact" w:val="859"/>
        </w:trPr>
        <w:tc>
          <w:tcPr>
            <w:tcW w:w="190" w:type="dxa"/>
            <w:vMerge/>
            <w:shd w:val="clear" w:color="auto" w:fill="008000"/>
          </w:tcPr>
          <w:p w14:paraId="3ABB6AF3" w14:textId="77777777" w:rsidR="00E37423" w:rsidRDefault="00E37423">
            <w:pPr>
              <w:snapToGrid w:val="0"/>
              <w:rPr>
                <w:sz w:val="14"/>
              </w:rPr>
            </w:pPr>
          </w:p>
        </w:tc>
        <w:tc>
          <w:tcPr>
            <w:tcW w:w="1210" w:type="dxa"/>
            <w:shd w:val="clear" w:color="auto" w:fill="FFFFFF"/>
          </w:tcPr>
          <w:p w14:paraId="4302B3A6" w14:textId="77777777" w:rsidR="00E37423" w:rsidRDefault="00E37423">
            <w:pPr>
              <w:snapToGrid w:val="0"/>
            </w:pPr>
          </w:p>
        </w:tc>
        <w:tc>
          <w:tcPr>
            <w:tcW w:w="7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B2AE7C" w14:textId="77777777" w:rsidR="00E37423" w:rsidRDefault="00E37423">
            <w:pPr>
              <w:numPr>
                <w:ilvl w:val="0"/>
                <w:numId w:val="6"/>
              </w:numPr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anfallenden Abfälle sind an einem gut gelüfteten, abgetrennten Betriebsbereich zwischenzulagern und entsprechend den abfallrechtlichen Regelungen zu entsorgen.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14:paraId="36DCBA51" w14:textId="77777777" w:rsidR="00E37423" w:rsidRDefault="00E37423">
            <w:pPr>
              <w:pStyle w:val="Liste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4CE48526" w14:textId="77777777" w:rsidR="00E37423" w:rsidRDefault="00E37423">
            <w:pPr>
              <w:snapToGrid w:val="0"/>
            </w:pPr>
          </w:p>
        </w:tc>
      </w:tr>
      <w:tr w:rsidR="00E37423" w14:paraId="0B703BE3" w14:textId="77777777">
        <w:trPr>
          <w:cantSplit/>
          <w:trHeight w:hRule="exact" w:val="1137"/>
        </w:trPr>
        <w:tc>
          <w:tcPr>
            <w:tcW w:w="190" w:type="dxa"/>
            <w:vMerge/>
            <w:shd w:val="clear" w:color="auto" w:fill="008000"/>
          </w:tcPr>
          <w:p w14:paraId="03A86607" w14:textId="77777777" w:rsidR="00E37423" w:rsidRDefault="00E37423">
            <w:pPr>
              <w:snapToGrid w:val="0"/>
              <w:rPr>
                <w:sz w:val="14"/>
              </w:rPr>
            </w:pPr>
          </w:p>
        </w:tc>
        <w:tc>
          <w:tcPr>
            <w:tcW w:w="1210" w:type="dxa"/>
            <w:shd w:val="clear" w:color="auto" w:fill="FFFFFF"/>
          </w:tcPr>
          <w:p w14:paraId="6E5EDCB4" w14:textId="77777777" w:rsidR="00E37423" w:rsidRDefault="00E37423">
            <w:pPr>
              <w:snapToGrid w:val="0"/>
            </w:pPr>
          </w:p>
        </w:tc>
        <w:tc>
          <w:tcPr>
            <w:tcW w:w="7973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4845CE24" w14:textId="77777777" w:rsidR="00E37423" w:rsidRDefault="00E37423">
            <w:pPr>
              <w:snapToGrid w:val="0"/>
            </w:pPr>
            <w:r>
              <w:pict w14:anchorId="3C62D66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4pt;margin-top:9.65pt;width:137.15pt;height:39.85pt;z-index:2;mso-wrap-edited:f;mso-wrap-distance-left:9.05pt;mso-wrap-distance-right:9.05pt;mso-position-horizontal-relative:text;mso-position-vertical-relative:text" wrapcoords="-118 0 -118 21192 21600 21192 21600 0 -118 0" stroked="f">
                  <v:fill color2="black"/>
                  <v:textbox inset="0,0,0,0">
                    <w:txbxContent>
                      <w:p w14:paraId="52EE127F" w14:textId="77777777" w:rsidR="00E37423" w:rsidRDefault="00E37423">
                        <w:pPr>
                          <w:pStyle w:val="Textkrp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Datum:</w:t>
                        </w:r>
                      </w:p>
                      <w:p w14:paraId="124871F9" w14:textId="77777777" w:rsidR="00E37423" w:rsidRDefault="00E37423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Nächster </w:t>
                        </w:r>
                      </w:p>
                      <w:p w14:paraId="00491D26" w14:textId="77777777" w:rsidR="00E37423" w:rsidRDefault="00E37423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Überprüfungstermin:</w:t>
                        </w:r>
                      </w:p>
                    </w:txbxContent>
                  </v:textbox>
                  <w10:wrap type="tight"/>
                </v:shape>
              </w:pict>
            </w:r>
            <w:r>
              <w:pict w14:anchorId="36C797B1">
                <v:shape id="_x0000_s1027" type="#_x0000_t202" style="position:absolute;margin-left:115.1pt;margin-top:13.95pt;width:137.15pt;height:31.05pt;z-index:3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14:paraId="04D9B7B6" w14:textId="77777777" w:rsidR="00E37423" w:rsidRDefault="00E37423">
                        <w:pPr>
                          <w:rPr>
                            <w:rFonts w:ascii="Arial" w:hAnsi="Arial"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20"/>
                          </w:rPr>
                          <w:t>________________________</w:t>
                        </w:r>
                      </w:p>
                      <w:p w14:paraId="2F6967B0" w14:textId="77777777" w:rsidR="00E37423" w:rsidRDefault="00E37423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Unterschrift:</w:t>
                        </w:r>
                      </w:p>
                      <w:p w14:paraId="79BB9B2A" w14:textId="77777777" w:rsidR="00E37423" w:rsidRDefault="00E37423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Unternehmer/Geschäftsleitung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9" w:type="dxa"/>
            <w:gridSpan w:val="2"/>
            <w:shd w:val="clear" w:color="auto" w:fill="FFFFFF"/>
          </w:tcPr>
          <w:p w14:paraId="39021285" w14:textId="77777777" w:rsidR="00E37423" w:rsidRDefault="00E37423">
            <w:pPr>
              <w:pStyle w:val="Liste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191" w:type="dxa"/>
            <w:vMerge/>
            <w:shd w:val="clear" w:color="auto" w:fill="008000"/>
          </w:tcPr>
          <w:p w14:paraId="1F8D512F" w14:textId="77777777" w:rsidR="00E37423" w:rsidRDefault="00E37423">
            <w:pPr>
              <w:snapToGrid w:val="0"/>
            </w:pPr>
          </w:p>
        </w:tc>
      </w:tr>
      <w:tr w:rsidR="00E37423" w14:paraId="483703BF" w14:textId="77777777">
        <w:trPr>
          <w:trHeight w:val="193"/>
        </w:trPr>
        <w:tc>
          <w:tcPr>
            <w:tcW w:w="10773" w:type="dxa"/>
            <w:gridSpan w:val="10"/>
            <w:shd w:val="clear" w:color="auto" w:fill="008000"/>
          </w:tcPr>
          <w:p w14:paraId="6BB635B3" w14:textId="77777777" w:rsidR="00E37423" w:rsidRDefault="00E37423">
            <w:pPr>
              <w:snapToGrid w:val="0"/>
              <w:rPr>
                <w:sz w:val="14"/>
              </w:rPr>
            </w:pPr>
          </w:p>
        </w:tc>
      </w:tr>
    </w:tbl>
    <w:p w14:paraId="019789A3" w14:textId="77777777" w:rsidR="00E37423" w:rsidRDefault="00E37423"/>
    <w:sectPr w:rsidR="00E37423">
      <w:footnotePr>
        <w:pos w:val="beneathText"/>
      </w:footnotePr>
      <w:pgSz w:w="11905" w:h="16837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419105638">
    <w:abstractNumId w:val="0"/>
  </w:num>
  <w:num w:numId="2" w16cid:durableId="1857577714">
    <w:abstractNumId w:val="1"/>
  </w:num>
  <w:num w:numId="3" w16cid:durableId="938610247">
    <w:abstractNumId w:val="2"/>
  </w:num>
  <w:num w:numId="4" w16cid:durableId="2090543869">
    <w:abstractNumId w:val="3"/>
  </w:num>
  <w:num w:numId="5" w16cid:durableId="1926574777">
    <w:abstractNumId w:val="4"/>
  </w:num>
  <w:num w:numId="6" w16cid:durableId="277614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0D6"/>
    <w:rsid w:val="00142375"/>
    <w:rsid w:val="001810FA"/>
    <w:rsid w:val="00184524"/>
    <w:rsid w:val="001C02FB"/>
    <w:rsid w:val="0028723A"/>
    <w:rsid w:val="002A4B6A"/>
    <w:rsid w:val="003128FE"/>
    <w:rsid w:val="003624CA"/>
    <w:rsid w:val="003C2FAA"/>
    <w:rsid w:val="0046787A"/>
    <w:rsid w:val="00697C3C"/>
    <w:rsid w:val="00760B45"/>
    <w:rsid w:val="007870B4"/>
    <w:rsid w:val="007D607F"/>
    <w:rsid w:val="00804EBD"/>
    <w:rsid w:val="008802D1"/>
    <w:rsid w:val="008C269A"/>
    <w:rsid w:val="009F584F"/>
    <w:rsid w:val="00A82B4C"/>
    <w:rsid w:val="00B41DBD"/>
    <w:rsid w:val="00BD558D"/>
    <w:rsid w:val="00C06A1A"/>
    <w:rsid w:val="00C7778D"/>
    <w:rsid w:val="00D25F5F"/>
    <w:rsid w:val="00D52730"/>
    <w:rsid w:val="00D86AEE"/>
    <w:rsid w:val="00E37423"/>
    <w:rsid w:val="00EA49BD"/>
    <w:rsid w:val="00EE4951"/>
    <w:rsid w:val="00F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377F08"/>
  <w15:chartTrackingRefBased/>
  <w15:docId w15:val="{92AB08EB-DFFC-4A45-A852-7ED0F2C5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60"/>
      <w:jc w:val="center"/>
      <w:outlineLvl w:val="3"/>
    </w:pPr>
    <w:rPr>
      <w:rFonts w:ascii="Arial" w:hAnsi="Arial" w:cs="Arial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  <w:sz w:val="18"/>
      <w:szCs w:val="18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4z0">
    <w:name w:val="WW8Num4z0"/>
    <w:rPr>
      <w:rFonts w:ascii="Symbol" w:hAnsi="Symbol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  <w:sz w:val="18"/>
      <w:szCs w:val="18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Symbol" w:hAnsi="Symbol"/>
      <w:color w:val="000000"/>
      <w:sz w:val="18"/>
      <w:szCs w:val="18"/>
    </w:rPr>
  </w:style>
  <w:style w:type="character" w:customStyle="1" w:styleId="WW8Num6z1">
    <w:name w:val="WW8Num6z1"/>
    <w:rPr>
      <w:rFonts w:ascii="Courier New" w:hAnsi="Courier New"/>
    </w:rPr>
  </w:style>
  <w:style w:type="character" w:styleId="Absatz-Standardschriftart0">
    <w:name w:val="Default Paragraph Font"/>
    <w:semiHidden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Seitenzahl">
    <w:name w:val="page number"/>
    <w:basedOn w:val="WW-Absatz-Standardschriftart"/>
    <w:semiHidden/>
  </w:style>
  <w:style w:type="character" w:customStyle="1" w:styleId="Aufzhlungszeichen1">
    <w:name w:val="Aufzählungszeichen1"/>
    <w:rPr>
      <w:rFonts w:ascii="OpenSymbol" w:eastAsia="OpenSymbol" w:hAnsi="OpenSymbol" w:cs="OpenSymbol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Textkrper3">
    <w:name w:val="Body Text 3"/>
    <w:basedOn w:val="Standard"/>
    <w:semiHidden/>
    <w:rPr>
      <w:rFonts w:ascii="Arial" w:hAnsi="Arial" w:cs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BC Verlag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html</dc:creator>
  <cp:keywords/>
  <cp:lastModifiedBy>Melanie Fiebiger</cp:lastModifiedBy>
  <cp:revision>2</cp:revision>
  <cp:lastPrinted>2009-09-09T08:34:00Z</cp:lastPrinted>
  <dcterms:created xsi:type="dcterms:W3CDTF">2024-03-18T10:55:00Z</dcterms:created>
  <dcterms:modified xsi:type="dcterms:W3CDTF">2024-03-18T10:55:00Z</dcterms:modified>
</cp:coreProperties>
</file>