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756" w:type="dxa"/>
        <w:tblInd w:w="-923" w:type="dxa"/>
        <w:tblBorders>
          <w:top w:val="single" w:sz="48" w:space="0" w:color="FF0000"/>
          <w:left w:val="single" w:sz="48" w:space="0" w:color="FF0000"/>
          <w:bottom w:val="single" w:sz="48" w:space="0" w:color="FF0000"/>
          <w:right w:val="single" w:sz="48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"/>
        <w:gridCol w:w="1152"/>
        <w:gridCol w:w="993"/>
        <w:gridCol w:w="3030"/>
        <w:gridCol w:w="980"/>
        <w:gridCol w:w="1818"/>
        <w:gridCol w:w="140"/>
        <w:gridCol w:w="1261"/>
      </w:tblGrid>
      <w:tr w:rsidR="00376D15" w14:paraId="280C24D2" w14:textId="77777777" w:rsidTr="00376D15">
        <w:tc>
          <w:tcPr>
            <w:tcW w:w="1382" w:type="dxa"/>
            <w:shd w:val="clear" w:color="auto" w:fill="FFFFFF"/>
          </w:tcPr>
          <w:p w14:paraId="405E9AB9" w14:textId="77777777" w:rsidR="00376D15" w:rsidRDefault="00376D1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Nummer:</w:t>
            </w:r>
          </w:p>
        </w:tc>
        <w:tc>
          <w:tcPr>
            <w:tcW w:w="1152" w:type="dxa"/>
            <w:shd w:val="clear" w:color="auto" w:fill="FFFFFF"/>
          </w:tcPr>
          <w:p w14:paraId="08627730" w14:textId="01B16BD4" w:rsidR="00376D15" w:rsidRDefault="00376D15">
            <w:pPr>
              <w:pStyle w:val="Liste"/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993" w:type="dxa"/>
            <w:shd w:val="clear" w:color="auto" w:fill="FFFFFF"/>
          </w:tcPr>
          <w:p w14:paraId="448326F5" w14:textId="77777777" w:rsidR="00376D15" w:rsidRDefault="00376D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30" w:type="dxa"/>
            <w:shd w:val="clear" w:color="auto" w:fill="FFFFFF"/>
          </w:tcPr>
          <w:p w14:paraId="767A5985" w14:textId="77777777" w:rsidR="00376D15" w:rsidRDefault="00376D15">
            <w:pPr>
              <w:pStyle w:val="berschrift3"/>
              <w:numPr>
                <w:ilvl w:val="0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Betriebsanweisung</w:t>
            </w:r>
          </w:p>
          <w:p w14:paraId="4EC93F52" w14:textId="77777777" w:rsidR="00376D15" w:rsidRDefault="00376D15">
            <w:pPr>
              <w:pStyle w:val="Tabellenberschrift"/>
              <w:suppressLineNumber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gem. GefStoffV</w:t>
            </w:r>
          </w:p>
        </w:tc>
        <w:tc>
          <w:tcPr>
            <w:tcW w:w="980" w:type="dxa"/>
            <w:shd w:val="clear" w:color="auto" w:fill="FFFFFF"/>
          </w:tcPr>
          <w:p w14:paraId="198F1E4F" w14:textId="77777777" w:rsidR="00376D15" w:rsidRDefault="00376D1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Betrieb:</w:t>
            </w:r>
          </w:p>
        </w:tc>
        <w:tc>
          <w:tcPr>
            <w:tcW w:w="1958" w:type="dxa"/>
            <w:gridSpan w:val="2"/>
            <w:shd w:val="clear" w:color="auto" w:fill="FFFFFF"/>
          </w:tcPr>
          <w:p w14:paraId="228A774C" w14:textId="77777777" w:rsidR="00376D15" w:rsidRDefault="00376D15">
            <w:pPr>
              <w:pStyle w:val="berschrift1"/>
              <w:numPr>
                <w:ilvl w:val="0"/>
                <w:numId w:val="0"/>
              </w:numPr>
            </w:pPr>
            <w:r>
              <w:t>Musterbetrieb</w:t>
            </w:r>
          </w:p>
        </w:tc>
        <w:tc>
          <w:tcPr>
            <w:tcW w:w="1261" w:type="dxa"/>
            <w:shd w:val="clear" w:color="auto" w:fill="FFFFFF"/>
          </w:tcPr>
          <w:p w14:paraId="350F53BC" w14:textId="77777777" w:rsidR="00376D15" w:rsidRDefault="00376D15">
            <w:pPr>
              <w:snapToGrid w:val="0"/>
              <w:rPr>
                <w:rFonts w:ascii="Arial" w:hAnsi="Arial" w:cs="Arial"/>
              </w:rPr>
            </w:pPr>
          </w:p>
        </w:tc>
      </w:tr>
      <w:tr w:rsidR="00376D15" w14:paraId="12D3628E" w14:textId="77777777" w:rsidTr="00376D15">
        <w:trPr>
          <w:trHeight w:val="233"/>
        </w:trPr>
        <w:tc>
          <w:tcPr>
            <w:tcW w:w="2534" w:type="dxa"/>
            <w:gridSpan w:val="2"/>
            <w:shd w:val="clear" w:color="auto" w:fill="FFFFFF"/>
            <w:vAlign w:val="center"/>
          </w:tcPr>
          <w:p w14:paraId="74ED57BD" w14:textId="77777777" w:rsidR="00376D15" w:rsidRDefault="00376D1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Bearbeitungsstand: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04BEA7D" w14:textId="07454B9D" w:rsidR="00376D15" w:rsidRDefault="00E82037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10/23</w:t>
            </w:r>
          </w:p>
        </w:tc>
        <w:tc>
          <w:tcPr>
            <w:tcW w:w="3030" w:type="dxa"/>
            <w:shd w:val="clear" w:color="auto" w:fill="FFFFFF"/>
            <w:vAlign w:val="center"/>
          </w:tcPr>
          <w:p w14:paraId="0B6FAEEE" w14:textId="77777777" w:rsidR="00376D15" w:rsidRDefault="00376D15">
            <w:pPr>
              <w:pStyle w:val="berschrift2"/>
              <w:numPr>
                <w:ilvl w:val="0"/>
                <w:numId w:val="0"/>
              </w:numPr>
            </w:pPr>
          </w:p>
        </w:tc>
        <w:tc>
          <w:tcPr>
            <w:tcW w:w="980" w:type="dxa"/>
            <w:shd w:val="clear" w:color="auto" w:fill="FFFFFF"/>
          </w:tcPr>
          <w:p w14:paraId="56969B0E" w14:textId="77777777" w:rsidR="00376D15" w:rsidRDefault="00376D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shd w:val="clear" w:color="auto" w:fill="FFFFFF"/>
          </w:tcPr>
          <w:p w14:paraId="6AC74392" w14:textId="77777777" w:rsidR="00376D15" w:rsidRDefault="00376D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61" w:type="dxa"/>
            <w:shd w:val="clear" w:color="auto" w:fill="FFFFFF"/>
          </w:tcPr>
          <w:p w14:paraId="79782FEC" w14:textId="77777777" w:rsidR="00376D15" w:rsidRDefault="00376D15">
            <w:pPr>
              <w:snapToGrid w:val="0"/>
              <w:rPr>
                <w:rFonts w:ascii="Arial" w:hAnsi="Arial" w:cs="Arial"/>
              </w:rPr>
            </w:pPr>
          </w:p>
        </w:tc>
      </w:tr>
      <w:tr w:rsidR="00376D15" w14:paraId="22089ED4" w14:textId="77777777" w:rsidTr="00376D15">
        <w:trPr>
          <w:trHeight w:val="424"/>
        </w:trPr>
        <w:tc>
          <w:tcPr>
            <w:tcW w:w="3527" w:type="dxa"/>
            <w:gridSpan w:val="3"/>
            <w:tcBorders>
              <w:bottom w:val="single" w:sz="24" w:space="0" w:color="FF0000"/>
            </w:tcBorders>
            <w:shd w:val="clear" w:color="auto" w:fill="FFFFFF"/>
            <w:vAlign w:val="center"/>
          </w:tcPr>
          <w:p w14:paraId="527891C4" w14:textId="77777777" w:rsidR="00376D15" w:rsidRDefault="00376D1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Arbeitsplatz/Tätigkeitsbereich</w:t>
            </w:r>
          </w:p>
        </w:tc>
        <w:tc>
          <w:tcPr>
            <w:tcW w:w="3030" w:type="dxa"/>
            <w:tcBorders>
              <w:bottom w:val="single" w:sz="24" w:space="0" w:color="FF0000"/>
            </w:tcBorders>
            <w:shd w:val="clear" w:color="auto" w:fill="FFFFFF"/>
            <w:vAlign w:val="center"/>
          </w:tcPr>
          <w:p w14:paraId="767CDE2C" w14:textId="77777777" w:rsidR="00376D15" w:rsidRDefault="00376D15">
            <w:pPr>
              <w:pStyle w:val="berschrift1"/>
              <w:numPr>
                <w:ilvl w:val="0"/>
                <w:numId w:val="0"/>
              </w:numPr>
            </w:pPr>
            <w:r>
              <w:t>Musterbereich</w:t>
            </w:r>
          </w:p>
        </w:tc>
        <w:tc>
          <w:tcPr>
            <w:tcW w:w="980" w:type="dxa"/>
            <w:tcBorders>
              <w:bottom w:val="single" w:sz="24" w:space="0" w:color="FF0000"/>
            </w:tcBorders>
            <w:shd w:val="clear" w:color="auto" w:fill="FFFFFF"/>
          </w:tcPr>
          <w:p w14:paraId="2F643340" w14:textId="77777777" w:rsidR="00376D15" w:rsidRDefault="00376D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bottom w:val="single" w:sz="24" w:space="0" w:color="FF0000"/>
            </w:tcBorders>
            <w:shd w:val="clear" w:color="auto" w:fill="FFFFFF"/>
          </w:tcPr>
          <w:p w14:paraId="320EDC11" w14:textId="77777777" w:rsidR="00376D15" w:rsidRDefault="00376D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bottom w:val="single" w:sz="24" w:space="0" w:color="FF0000"/>
            </w:tcBorders>
            <w:shd w:val="clear" w:color="auto" w:fill="FFFFFF"/>
          </w:tcPr>
          <w:p w14:paraId="7F1D4C64" w14:textId="77777777" w:rsidR="00376D15" w:rsidRDefault="00376D15">
            <w:pPr>
              <w:snapToGrid w:val="0"/>
              <w:rPr>
                <w:rFonts w:ascii="Arial" w:hAnsi="Arial" w:cs="Arial"/>
              </w:rPr>
            </w:pPr>
          </w:p>
        </w:tc>
      </w:tr>
      <w:tr w:rsidR="00376D15" w14:paraId="0BC65658" w14:textId="77777777" w:rsidTr="00376D15">
        <w:trPr>
          <w:trHeight w:val="95"/>
        </w:trPr>
        <w:tc>
          <w:tcPr>
            <w:tcW w:w="10756" w:type="dxa"/>
            <w:gridSpan w:val="8"/>
            <w:tcBorders>
              <w:top w:val="single" w:sz="24" w:space="0" w:color="FF0000"/>
              <w:bottom w:val="single" w:sz="24" w:space="0" w:color="FF0000"/>
            </w:tcBorders>
            <w:shd w:val="clear" w:color="auto" w:fill="auto"/>
            <w:vAlign w:val="center"/>
          </w:tcPr>
          <w:p w14:paraId="3FC1E04A" w14:textId="77777777" w:rsidR="00376D15" w:rsidRPr="00376D15" w:rsidRDefault="00376D15" w:rsidP="00376D15">
            <w:pPr>
              <w:pStyle w:val="headelinetablemba"/>
            </w:pPr>
            <w:r w:rsidRPr="00376D15">
              <w:t>1. GEFAHRSTOFFBEZEICHNUNG</w:t>
            </w:r>
          </w:p>
        </w:tc>
      </w:tr>
      <w:tr w:rsidR="00376D15" w14:paraId="4475BD68" w14:textId="77777777" w:rsidTr="00376D15">
        <w:trPr>
          <w:trHeight w:val="404"/>
        </w:trPr>
        <w:tc>
          <w:tcPr>
            <w:tcW w:w="1382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52EB312E" w14:textId="77777777" w:rsidR="00376D15" w:rsidRDefault="00376D15">
            <w:pPr>
              <w:pStyle w:val="Textkrper"/>
              <w:snapToGrid w:val="0"/>
              <w:spacing w:before="60" w:after="0"/>
              <w:rPr>
                <w:rFonts w:ascii="Arial" w:hAnsi="Arial"/>
              </w:rPr>
            </w:pPr>
          </w:p>
        </w:tc>
        <w:tc>
          <w:tcPr>
            <w:tcW w:w="7973" w:type="dxa"/>
            <w:gridSpan w:val="5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23CA88EE" w14:textId="77777777" w:rsidR="00376D15" w:rsidRDefault="00376D15">
            <w:pPr>
              <w:pStyle w:val="berschrift1"/>
              <w:spacing w:before="60"/>
              <w:jc w:val="center"/>
              <w:rPr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i w:val="0"/>
                <w:iCs w:val="0"/>
                <w:color w:val="auto"/>
                <w:sz w:val="26"/>
                <w:szCs w:val="26"/>
              </w:rPr>
              <w:t>Holzstaub (ohne Eichen- und Buchenholzstaub)</w:t>
            </w:r>
          </w:p>
        </w:tc>
        <w:tc>
          <w:tcPr>
            <w:tcW w:w="1401" w:type="dxa"/>
            <w:gridSpan w:val="2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2BF3D66C" w14:textId="77777777" w:rsidR="00376D15" w:rsidRDefault="00376D15">
            <w:pPr>
              <w:pStyle w:val="Liste"/>
              <w:snapToGrid w:val="0"/>
              <w:spacing w:before="60" w:after="0"/>
              <w:rPr>
                <w:rFonts w:ascii="Arial" w:hAnsi="Arial" w:cs="Arial"/>
              </w:rPr>
            </w:pPr>
          </w:p>
        </w:tc>
      </w:tr>
      <w:tr w:rsidR="00376D15" w14:paraId="5EF885E5" w14:textId="77777777" w:rsidTr="00376D15">
        <w:trPr>
          <w:trHeight w:val="129"/>
        </w:trPr>
        <w:tc>
          <w:tcPr>
            <w:tcW w:w="10756" w:type="dxa"/>
            <w:gridSpan w:val="8"/>
            <w:tcBorders>
              <w:top w:val="single" w:sz="24" w:space="0" w:color="FF0000"/>
              <w:bottom w:val="single" w:sz="24" w:space="0" w:color="FF0000"/>
            </w:tcBorders>
            <w:shd w:val="clear" w:color="auto" w:fill="auto"/>
            <w:vAlign w:val="center"/>
          </w:tcPr>
          <w:p w14:paraId="73F02641" w14:textId="77777777" w:rsidR="00376D15" w:rsidRDefault="00376D15" w:rsidP="00376D15">
            <w:pPr>
              <w:pStyle w:val="headelinetablemba"/>
            </w:pPr>
            <w:r>
              <w:t>2. GEFAHREN FÜR MENSCH UND UMWELT</w:t>
            </w:r>
          </w:p>
        </w:tc>
      </w:tr>
      <w:tr w:rsidR="00376D15" w14:paraId="25AAE8EC" w14:textId="77777777" w:rsidTr="00376D15">
        <w:trPr>
          <w:trHeight w:val="1154"/>
        </w:trPr>
        <w:tc>
          <w:tcPr>
            <w:tcW w:w="1382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7F358CD0" w14:textId="77777777" w:rsidR="00376D15" w:rsidRDefault="00376D15">
            <w:pPr>
              <w:snapToGrid w:val="0"/>
              <w:spacing w:before="60" w:after="60"/>
              <w:jc w:val="center"/>
              <w:rPr>
                <w:sz w:val="4"/>
              </w:rPr>
            </w:pPr>
          </w:p>
          <w:p w14:paraId="4467F39C" w14:textId="77777777" w:rsidR="00376D15" w:rsidRDefault="00B74C8B">
            <w:pPr>
              <w:snapToGrid w:val="0"/>
              <w:spacing w:before="60" w:after="60"/>
              <w:jc w:val="center"/>
            </w:pPr>
            <w:r>
              <w:pict w14:anchorId="637B9F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8pt;height:53.4pt">
                  <v:imagedata r:id="rId5" o:title=""/>
                </v:shape>
              </w:pict>
            </w:r>
          </w:p>
          <w:p w14:paraId="62F97ED0" w14:textId="77777777" w:rsidR="00376D15" w:rsidRPr="00E85BFA" w:rsidRDefault="00376D15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</w:rPr>
            </w:pPr>
            <w:r w:rsidRPr="00E85BFA">
              <w:rPr>
                <w:rFonts w:ascii="Arial" w:hAnsi="Arial" w:cs="Arial"/>
              </w:rPr>
              <w:t>Achtung</w:t>
            </w:r>
          </w:p>
        </w:tc>
        <w:tc>
          <w:tcPr>
            <w:tcW w:w="7973" w:type="dxa"/>
            <w:gridSpan w:val="5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1882D4EC" w14:textId="77777777" w:rsidR="00376D15" w:rsidRDefault="00376D15">
            <w:pPr>
              <w:numPr>
                <w:ilvl w:val="0"/>
                <w:numId w:val="2"/>
              </w:numPr>
              <w:overflowPunct w:val="0"/>
              <w:autoSpaceDE w:val="0"/>
              <w:snapToGrid w:val="0"/>
              <w:spacing w:before="60"/>
              <w:textAlignment w:val="baseline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Holzstaub kann vermutlich Krebs erzeugen.</w:t>
            </w:r>
          </w:p>
          <w:p w14:paraId="6E2F0FAA" w14:textId="77777777" w:rsidR="00376D15" w:rsidRDefault="00376D15">
            <w:pPr>
              <w:numPr>
                <w:ilvl w:val="0"/>
                <w:numId w:val="2"/>
              </w:numPr>
              <w:overflowPunct w:val="0"/>
              <w:autoSpaceDE w:val="0"/>
              <w:textAlignment w:val="baseline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Einatmen kann zu Gesundheitsschäden führen.</w:t>
            </w:r>
          </w:p>
          <w:p w14:paraId="1E78D3DD" w14:textId="77777777" w:rsidR="00376D15" w:rsidRDefault="00376D15">
            <w:pPr>
              <w:numPr>
                <w:ilvl w:val="0"/>
                <w:numId w:val="2"/>
              </w:numPr>
              <w:overflowPunct w:val="0"/>
              <w:autoSpaceDE w:val="0"/>
              <w:textAlignment w:val="baseline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Kann die Atemwege, Augen, Verdauungsorgane reizen. Kann zu Allergien führen.</w:t>
            </w:r>
          </w:p>
          <w:p w14:paraId="1C64765E" w14:textId="77777777" w:rsidR="00376D15" w:rsidRDefault="00376D15">
            <w:pPr>
              <w:numPr>
                <w:ilvl w:val="0"/>
                <w:numId w:val="2"/>
              </w:numPr>
              <w:overflowPunct w:val="0"/>
              <w:autoSpaceDE w:val="0"/>
              <w:textAlignment w:val="baseline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Stäube können zusammen mit einer Zündquelle und Luftsauerstoff Brände und Explosionen auslösen.</w:t>
            </w:r>
          </w:p>
        </w:tc>
        <w:tc>
          <w:tcPr>
            <w:tcW w:w="1401" w:type="dxa"/>
            <w:gridSpan w:val="2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551DA6A6" w14:textId="77777777" w:rsidR="00376D15" w:rsidRDefault="00376D15" w:rsidP="009A2A02">
            <w:pPr>
              <w:snapToGrid w:val="0"/>
              <w:spacing w:line="360" w:lineRule="atLeast"/>
            </w:pPr>
          </w:p>
          <w:p w14:paraId="6D8F187A" w14:textId="77777777" w:rsidR="00376D15" w:rsidRDefault="00B74C8B" w:rsidP="009A2A02">
            <w:pPr>
              <w:snapToGrid w:val="0"/>
              <w:spacing w:line="360" w:lineRule="atLeast"/>
            </w:pPr>
            <w:r>
              <w:pict w14:anchorId="18B12B12">
                <v:shape id="_x0000_i1026" type="#_x0000_t75" style="width:51pt;height:51pt;mso-position-horizontal-relative:char;mso-position-vertical-relative:line">
                  <v:imagedata r:id="rId6" o:title=""/>
                </v:shape>
              </w:pict>
            </w:r>
          </w:p>
        </w:tc>
      </w:tr>
      <w:tr w:rsidR="00376D15" w14:paraId="79D09886" w14:textId="77777777" w:rsidTr="00376D15">
        <w:trPr>
          <w:trHeight w:val="253"/>
        </w:trPr>
        <w:tc>
          <w:tcPr>
            <w:tcW w:w="10756" w:type="dxa"/>
            <w:gridSpan w:val="8"/>
            <w:tcBorders>
              <w:top w:val="single" w:sz="24" w:space="0" w:color="FF0000"/>
              <w:bottom w:val="single" w:sz="24" w:space="0" w:color="FF0000"/>
            </w:tcBorders>
            <w:shd w:val="clear" w:color="auto" w:fill="auto"/>
            <w:vAlign w:val="center"/>
          </w:tcPr>
          <w:p w14:paraId="28B66F17" w14:textId="77777777" w:rsidR="00376D15" w:rsidRDefault="00376D15" w:rsidP="00376D15">
            <w:pPr>
              <w:pStyle w:val="headelinetablemba"/>
            </w:pPr>
            <w:r>
              <w:t>3. SCHUTZMAßNAHMEN UND VERHALTENSREGELN</w:t>
            </w:r>
          </w:p>
        </w:tc>
      </w:tr>
      <w:tr w:rsidR="00376D15" w14:paraId="3E7FBD36" w14:textId="77777777" w:rsidTr="00376D15">
        <w:trPr>
          <w:trHeight w:val="1267"/>
        </w:trPr>
        <w:tc>
          <w:tcPr>
            <w:tcW w:w="1382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52783E58" w14:textId="77777777" w:rsidR="00376D15" w:rsidRDefault="00376D15">
            <w:pPr>
              <w:ind w:left="196"/>
            </w:pPr>
          </w:p>
          <w:p w14:paraId="69FCA4EF" w14:textId="77777777" w:rsidR="00376D15" w:rsidRDefault="00B74C8B">
            <w:pPr>
              <w:ind w:left="54"/>
            </w:pPr>
            <w:r>
              <w:pict w14:anchorId="5FCE0B15">
                <v:shape id="_x0000_i1027" type="#_x0000_t75" style="width:56.4pt;height:56.4pt">
                  <v:imagedata r:id="rId7" o:title=""/>
                </v:shape>
              </w:pict>
            </w:r>
          </w:p>
          <w:p w14:paraId="1C506567" w14:textId="77777777" w:rsidR="00376D15" w:rsidRDefault="00376D15">
            <w:pPr>
              <w:ind w:left="54"/>
            </w:pPr>
          </w:p>
          <w:p w14:paraId="534EEE91" w14:textId="2A9AC425" w:rsidR="00376D15" w:rsidRDefault="00B74C8B">
            <w:pPr>
              <w:ind w:left="5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pict w14:anchorId="6656FF74">
                <v:shape id="_x0000_i1028" type="#_x0000_t75" style="width:58.8pt;height:52.2pt;mso-left-percent:-10001;mso-top-percent:-10001;mso-position-horizontal:absolute;mso-position-horizontal-relative:char;mso-position-vertical:absolute;mso-position-vertical-relative:line;mso-left-percent:-10001;mso-top-percent:-10001">
                  <v:imagedata r:id="rId8" o:title=""/>
                </v:shape>
              </w:pict>
            </w:r>
          </w:p>
        </w:tc>
        <w:tc>
          <w:tcPr>
            <w:tcW w:w="7973" w:type="dxa"/>
            <w:gridSpan w:val="5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16231BD3" w14:textId="77777777" w:rsidR="00376D15" w:rsidRDefault="00376D15">
            <w:pPr>
              <w:numPr>
                <w:ilvl w:val="0"/>
                <w:numId w:val="3"/>
              </w:numPr>
              <w:overflowPunct w:val="0"/>
              <w:autoSpaceDE w:val="0"/>
              <w:snapToGrid w:val="0"/>
              <w:spacing w:before="60"/>
              <w:textAlignment w:val="baseline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Bei Stäuben nur mit exgeschützter Absaugung arbeiten! Holzbearbeitungsmaschinen mit Staubbildung müssen mit Absaugeinrichtungen betrieben werden; dies gilt auch für Handmaschinen.</w:t>
            </w:r>
          </w:p>
          <w:p w14:paraId="5BEF3DC0" w14:textId="77777777" w:rsidR="00376D15" w:rsidRDefault="00376D15">
            <w:pPr>
              <w:numPr>
                <w:ilvl w:val="0"/>
                <w:numId w:val="3"/>
              </w:numPr>
              <w:overflowPunct w:val="0"/>
              <w:autoSpaceDE w:val="0"/>
              <w:textAlignment w:val="baseline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Die optimale Einstellung der Stauberfassungselemente an der Staubentstehungsstelle ist vor Aufnahme der Arbeit zu kontrollieren.</w:t>
            </w:r>
          </w:p>
          <w:p w14:paraId="0420CF43" w14:textId="77777777" w:rsidR="00376D15" w:rsidRDefault="00376D15">
            <w:pPr>
              <w:numPr>
                <w:ilvl w:val="0"/>
                <w:numId w:val="3"/>
              </w:numPr>
              <w:overflowPunct w:val="0"/>
              <w:autoSpaceDE w:val="0"/>
              <w:textAlignment w:val="baseline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Zur Verbesserung der Absaugwirkung sind die Schieber an den Anschlussleitungen der nicht benutzten Maschinen zu schließen. </w:t>
            </w:r>
          </w:p>
          <w:p w14:paraId="79BBEF04" w14:textId="77777777" w:rsidR="00376D15" w:rsidRDefault="00376D15">
            <w:pPr>
              <w:numPr>
                <w:ilvl w:val="0"/>
                <w:numId w:val="3"/>
              </w:numPr>
              <w:overflowPunct w:val="0"/>
              <w:autoSpaceDE w:val="0"/>
              <w:textAlignment w:val="baseline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Arbeitsplätze und Maschinen müssen regelmäßig von Staubablagerungen und Spänen durch Absaugen mit Industriestaubsaugern der erforderlichem Staubklasse gereinigt werden.</w:t>
            </w:r>
          </w:p>
          <w:p w14:paraId="39CD56B4" w14:textId="77777777" w:rsidR="00376D15" w:rsidRDefault="00376D15">
            <w:pPr>
              <w:numPr>
                <w:ilvl w:val="0"/>
                <w:numId w:val="3"/>
              </w:numPr>
              <w:overflowPunct w:val="0"/>
              <w:autoSpaceDE w:val="0"/>
              <w:textAlignment w:val="baseline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Keine offenen Flammen! Zündquellen fernhalten! Nicht Rauchen!</w:t>
            </w:r>
          </w:p>
          <w:p w14:paraId="158400C0" w14:textId="77777777" w:rsidR="00376D15" w:rsidRDefault="00376D15">
            <w:pPr>
              <w:numPr>
                <w:ilvl w:val="0"/>
                <w:numId w:val="3"/>
              </w:numPr>
              <w:overflowPunct w:val="0"/>
              <w:autoSpaceDE w:val="0"/>
              <w:textAlignment w:val="baseline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Abblasen mit Druckluft und Kehren verboten</w:t>
            </w:r>
            <w:r>
              <w:rPr>
                <w:rFonts w:ascii="Arial" w:hAnsi="Arial" w:cs="Arial"/>
                <w:sz w:val="20"/>
                <w:szCs w:val="22"/>
              </w:rPr>
              <w:t>.</w:t>
            </w:r>
          </w:p>
          <w:p w14:paraId="041D7290" w14:textId="77777777" w:rsidR="00376D15" w:rsidRDefault="00376D15" w:rsidP="009A2A02">
            <w:pPr>
              <w:numPr>
                <w:ilvl w:val="0"/>
                <w:numId w:val="3"/>
              </w:numPr>
              <w:overflowPunct w:val="0"/>
              <w:autoSpaceDE w:val="0"/>
              <w:spacing w:after="60"/>
              <w:textAlignment w:val="baseline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Bei unzureichender Belüftung Atemschutz tragen</w:t>
            </w:r>
            <w:r>
              <w:rPr>
                <w:rFonts w:ascii="Arial" w:hAnsi="Arial" w:cs="Arial"/>
                <w:sz w:val="20"/>
                <w:szCs w:val="22"/>
              </w:rPr>
              <w:t xml:space="preserve">: Partikelfilter P2 (weiß) 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2"/>
              </w:rPr>
              <w:t>genaue Bezeichnung</w:t>
            </w:r>
          </w:p>
        </w:tc>
        <w:tc>
          <w:tcPr>
            <w:tcW w:w="1401" w:type="dxa"/>
            <w:gridSpan w:val="2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78C0A340" w14:textId="2B97D482" w:rsidR="00376D15" w:rsidRDefault="00B74C8B">
            <w:pPr>
              <w:snapToGrid w:val="0"/>
              <w:spacing w:before="120"/>
              <w:ind w:right="85"/>
              <w:jc w:val="center"/>
              <w:rPr>
                <w:sz w:val="22"/>
                <w:szCs w:val="22"/>
              </w:rPr>
            </w:pPr>
            <w:r w:rsidRPr="00EC31E5">
              <w:rPr>
                <w:noProof/>
              </w:rPr>
              <w:pict w14:anchorId="2993058E">
                <v:shape id="Grafik 32" o:spid="_x0000_i1035" type="#_x0000_t75" style="width:57.6pt;height:57.6pt;visibility:visible;mso-wrap-style:square">
                  <v:imagedata r:id="rId9" o:title=""/>
                </v:shape>
              </w:pict>
            </w:r>
          </w:p>
          <w:p w14:paraId="1143BD26" w14:textId="3A159656" w:rsidR="00376D15" w:rsidRDefault="00B74C8B">
            <w:pPr>
              <w:snapToGrid w:val="0"/>
              <w:spacing w:before="120"/>
              <w:ind w:right="85"/>
              <w:jc w:val="center"/>
            </w:pPr>
            <w:r w:rsidRPr="00EC31E5">
              <w:rPr>
                <w:noProof/>
              </w:rPr>
              <w:pict w14:anchorId="5E4570B7">
                <v:shape id="Grafik 2" o:spid="_x0000_i1039" type="#_x0000_t75" style="width:57pt;height:57pt;visibility:visible;mso-wrap-style:square">
                  <v:imagedata r:id="rId10" o:title=""/>
                </v:shape>
              </w:pict>
            </w:r>
          </w:p>
          <w:p w14:paraId="6EBC07AF" w14:textId="77777777" w:rsidR="00376D15" w:rsidRDefault="00376D15">
            <w:pPr>
              <w:ind w:right="85"/>
              <w:jc w:val="center"/>
              <w:rPr>
                <w:sz w:val="22"/>
                <w:szCs w:val="22"/>
              </w:rPr>
            </w:pPr>
          </w:p>
        </w:tc>
      </w:tr>
      <w:tr w:rsidR="00376D15" w14:paraId="6E23F0E7" w14:textId="77777777" w:rsidTr="00376D15">
        <w:trPr>
          <w:trHeight w:val="305"/>
        </w:trPr>
        <w:tc>
          <w:tcPr>
            <w:tcW w:w="10756" w:type="dxa"/>
            <w:gridSpan w:val="8"/>
            <w:tcBorders>
              <w:top w:val="single" w:sz="24" w:space="0" w:color="FF0000"/>
              <w:bottom w:val="single" w:sz="24" w:space="0" w:color="FF0000"/>
            </w:tcBorders>
            <w:shd w:val="clear" w:color="auto" w:fill="auto"/>
            <w:vAlign w:val="center"/>
          </w:tcPr>
          <w:p w14:paraId="458A852D" w14:textId="77777777" w:rsidR="00376D15" w:rsidRDefault="00376D15" w:rsidP="00376D15">
            <w:pPr>
              <w:pStyle w:val="headelinetablemba"/>
            </w:pPr>
            <w:r>
              <w:t>4. VERHALTEN IM GEFAHRFALL</w:t>
            </w:r>
          </w:p>
        </w:tc>
      </w:tr>
      <w:tr w:rsidR="00376D15" w14:paraId="1002456B" w14:textId="77777777" w:rsidTr="00376D15">
        <w:trPr>
          <w:trHeight w:val="682"/>
        </w:trPr>
        <w:tc>
          <w:tcPr>
            <w:tcW w:w="1382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73DDBAC9" w14:textId="24404BEC" w:rsidR="00376D15" w:rsidRDefault="00B74C8B">
            <w:pPr>
              <w:snapToGrid w:val="0"/>
              <w:spacing w:before="120" w:after="120" w:line="360" w:lineRule="atLeast"/>
              <w:rPr>
                <w:rFonts w:ascii="Arial" w:hAnsi="Arial" w:cs="Arial"/>
                <w:sz w:val="20"/>
                <w:szCs w:val="22"/>
              </w:rPr>
            </w:pPr>
            <w:r w:rsidRPr="00EC31E5">
              <w:rPr>
                <w:noProof/>
              </w:rPr>
              <w:pict w14:anchorId="62304900">
                <v:shape id="Grafik 6" o:spid="_x0000_i1043" type="#_x0000_t75" style="width:64.8pt;height:64.8pt;visibility:visible;mso-wrap-style:square">
                  <v:imagedata r:id="rId11" o:title=""/>
                </v:shape>
              </w:pict>
            </w:r>
          </w:p>
        </w:tc>
        <w:tc>
          <w:tcPr>
            <w:tcW w:w="7973" w:type="dxa"/>
            <w:gridSpan w:val="5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1C53AE61" w14:textId="77777777" w:rsidR="00376D15" w:rsidRDefault="00376D15">
            <w:pPr>
              <w:numPr>
                <w:ilvl w:val="0"/>
                <w:numId w:val="4"/>
              </w:numPr>
              <w:snapToGrid w:val="0"/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Brände und Explosionen sind dem Vorgesetzten unverzüglich anzuzeigen! Störungen an Filteranlagen sind unter Benutzung von Atemschutz zu beheben!</w:t>
            </w:r>
          </w:p>
          <w:p w14:paraId="51556E5E" w14:textId="77777777" w:rsidR="00376D15" w:rsidRDefault="00376D15">
            <w:pPr>
              <w:numPr>
                <w:ilvl w:val="0"/>
                <w:numId w:val="4"/>
              </w:numPr>
              <w:snapToGrid w:val="0"/>
              <w:ind w:left="714" w:hanging="357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Im Brandfall sind die Feuerlöscheinrichtungen zu benutzen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2"/>
              </w:rPr>
              <w:t>, hier vorhandene Löschmittel angeben,</w:t>
            </w:r>
            <w:r>
              <w:rPr>
                <w:rFonts w:ascii="Arial" w:hAnsi="Arial" w:cs="Arial"/>
                <w:sz w:val="20"/>
                <w:szCs w:val="22"/>
              </w:rPr>
              <w:t xml:space="preserve"> und die Feuerwehr ist unter der Notrufnummer 112 zu verständigen! Glimmbrände in Staubablagerungen nicht durch Löschmittelstrahl aufwirbeln - 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Staubexplosionsgefahr</w:t>
            </w:r>
            <w:r>
              <w:rPr>
                <w:rFonts w:ascii="Arial" w:hAnsi="Arial" w:cs="Arial"/>
                <w:sz w:val="20"/>
                <w:szCs w:val="22"/>
              </w:rPr>
              <w:t>! Bei Bränden von Silos und Filteranlagen nur mit stationärer Löschanlage löschen.</w:t>
            </w:r>
          </w:p>
          <w:p w14:paraId="5577EFA7" w14:textId="77777777" w:rsidR="00376D15" w:rsidRDefault="00376D15">
            <w:pPr>
              <w:numPr>
                <w:ilvl w:val="0"/>
                <w:numId w:val="4"/>
              </w:numPr>
              <w:snapToGrid w:val="0"/>
              <w:ind w:left="714" w:hanging="357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napToGrid w:val="0"/>
                <w:sz w:val="20"/>
                <w:szCs w:val="21"/>
              </w:rPr>
              <w:t>Alarm-, Flucht- und Rettungspläne beachten!</w:t>
            </w:r>
          </w:p>
        </w:tc>
        <w:tc>
          <w:tcPr>
            <w:tcW w:w="1401" w:type="dxa"/>
            <w:gridSpan w:val="2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7531BBE5" w14:textId="77777777" w:rsidR="00376D15" w:rsidRDefault="00376D15">
            <w:pPr>
              <w:snapToGrid w:val="0"/>
              <w:spacing w:line="360" w:lineRule="atLeast"/>
            </w:pPr>
          </w:p>
        </w:tc>
      </w:tr>
      <w:tr w:rsidR="00376D15" w14:paraId="71F22396" w14:textId="77777777" w:rsidTr="00376D15">
        <w:trPr>
          <w:trHeight w:val="273"/>
        </w:trPr>
        <w:tc>
          <w:tcPr>
            <w:tcW w:w="10756" w:type="dxa"/>
            <w:gridSpan w:val="8"/>
            <w:tcBorders>
              <w:top w:val="single" w:sz="24" w:space="0" w:color="FF0000"/>
              <w:bottom w:val="single" w:sz="24" w:space="0" w:color="FF0000"/>
            </w:tcBorders>
            <w:shd w:val="clear" w:color="auto" w:fill="auto"/>
            <w:vAlign w:val="center"/>
          </w:tcPr>
          <w:p w14:paraId="422DCBD9" w14:textId="77777777" w:rsidR="00376D15" w:rsidRDefault="00376D15" w:rsidP="00376D15">
            <w:pPr>
              <w:pStyle w:val="headelinetablemba"/>
            </w:pPr>
            <w:r>
              <w:t>5. ERSTE HILFE</w:t>
            </w:r>
          </w:p>
        </w:tc>
      </w:tr>
      <w:tr w:rsidR="00376D15" w14:paraId="3D51784C" w14:textId="77777777" w:rsidTr="00376D15">
        <w:trPr>
          <w:trHeight w:val="1285"/>
        </w:trPr>
        <w:tc>
          <w:tcPr>
            <w:tcW w:w="1382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714C36F0" w14:textId="77777777" w:rsidR="00376D15" w:rsidRDefault="00B74C8B">
            <w:pPr>
              <w:snapToGrid w:val="0"/>
              <w:spacing w:before="120" w:line="360" w:lineRule="atLeast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pict w14:anchorId="0C6588EA">
                <v:shape id="_x0000_i1032" type="#_x0000_t75" style="width:54.6pt;height:54.6pt">
                  <v:imagedata r:id="rId12" o:title=""/>
                </v:shape>
              </w:pict>
            </w:r>
          </w:p>
        </w:tc>
        <w:tc>
          <w:tcPr>
            <w:tcW w:w="7973" w:type="dxa"/>
            <w:gridSpan w:val="5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13E4825C" w14:textId="77777777" w:rsidR="00376D15" w:rsidRDefault="00376D15">
            <w:pPr>
              <w:numPr>
                <w:ilvl w:val="0"/>
                <w:numId w:val="5"/>
              </w:numPr>
              <w:snapToGrid w:val="0"/>
              <w:spacing w:before="6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1"/>
              </w:rPr>
              <w:t>Bei jeder Erste-Hilfe-Maßnahme: Selbstschutz beachten und Rücksprache mit einem Arzt führen.</w:t>
            </w:r>
          </w:p>
          <w:p w14:paraId="4069CFED" w14:textId="77777777" w:rsidR="00376D15" w:rsidRDefault="00376D15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Nach Augenkontakt</w:t>
            </w:r>
            <w:r>
              <w:rPr>
                <w:rFonts w:ascii="Arial" w:hAnsi="Arial" w:cs="Arial"/>
                <w:sz w:val="20"/>
                <w:szCs w:val="22"/>
              </w:rPr>
              <w:t>: 10 Minuten unter fließendem Wasser bei gespreizten Lidern spülen oder Augenspüllösung nehmen.</w:t>
            </w:r>
          </w:p>
          <w:p w14:paraId="365A7C08" w14:textId="77777777" w:rsidR="00376D15" w:rsidRDefault="00376D15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Beim Einatmen</w:t>
            </w:r>
            <w:r>
              <w:rPr>
                <w:rFonts w:ascii="Arial" w:hAnsi="Arial" w:cs="Arial"/>
                <w:sz w:val="20"/>
                <w:szCs w:val="22"/>
              </w:rPr>
              <w:t xml:space="preserve">: </w:t>
            </w:r>
            <w:r>
              <w:rPr>
                <w:rFonts w:ascii="Arial" w:hAnsi="Arial" w:cs="Arial"/>
                <w:snapToGrid w:val="0"/>
                <w:sz w:val="20"/>
                <w:szCs w:val="21"/>
              </w:rPr>
              <w:t>Frischluft! Bei Bewusstlosigkeit Atemwege freihalten. Ggf. Schockbekämpfung und Herz-Lungen-Wiederbelebung.</w:t>
            </w:r>
          </w:p>
          <w:p w14:paraId="48551CF1" w14:textId="77777777" w:rsidR="00376D15" w:rsidRDefault="00376D15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Ersthelfer heranziehen.</w:t>
            </w:r>
          </w:p>
          <w:p w14:paraId="044421D2" w14:textId="77777777" w:rsidR="00376D15" w:rsidRDefault="00376D15">
            <w:pPr>
              <w:pStyle w:val="berschrift4"/>
              <w:numPr>
                <w:ilvl w:val="0"/>
                <w:numId w:val="5"/>
              </w:numPr>
              <w:spacing w:befor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Notruf: 112</w:t>
            </w:r>
          </w:p>
          <w:p w14:paraId="44D227B7" w14:textId="77777777" w:rsidR="00376D15" w:rsidRDefault="00376D15">
            <w:pPr>
              <w:pStyle w:val="berschrift"/>
              <w:numPr>
                <w:ilvl w:val="0"/>
                <w:numId w:val="5"/>
              </w:numPr>
              <w:spacing w:before="0" w:after="6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Durchgeführte Erste – Hilfe – Leistungen </w:t>
            </w:r>
            <w:r>
              <w:rPr>
                <w:rFonts w:cs="Arial"/>
                <w:sz w:val="20"/>
                <w:szCs w:val="22"/>
                <w:u w:val="single"/>
              </w:rPr>
              <w:t>immer</w:t>
            </w:r>
            <w:r>
              <w:rPr>
                <w:rFonts w:cs="Arial"/>
                <w:sz w:val="20"/>
                <w:szCs w:val="22"/>
              </w:rPr>
              <w:t xml:space="preserve"> im Verbandsbuch eintragen.</w:t>
            </w:r>
          </w:p>
        </w:tc>
        <w:tc>
          <w:tcPr>
            <w:tcW w:w="1401" w:type="dxa"/>
            <w:gridSpan w:val="2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4D4A7AAF" w14:textId="77777777" w:rsidR="00376D15" w:rsidRDefault="00B74C8B">
            <w:pPr>
              <w:snapToGrid w:val="0"/>
              <w:spacing w:before="120"/>
              <w:jc w:val="center"/>
            </w:pPr>
            <w:r>
              <w:pict w14:anchorId="2E42328E">
                <v:shape id="_x0000_i1033" type="#_x0000_t75" style="width:58.8pt;height:58.8pt">
                  <v:imagedata r:id="rId13" o:title=""/>
                </v:shape>
              </w:pict>
            </w:r>
          </w:p>
        </w:tc>
      </w:tr>
      <w:tr w:rsidR="00376D15" w14:paraId="5C02AB8C" w14:textId="77777777" w:rsidTr="00376D15">
        <w:trPr>
          <w:trHeight w:val="132"/>
        </w:trPr>
        <w:tc>
          <w:tcPr>
            <w:tcW w:w="10756" w:type="dxa"/>
            <w:gridSpan w:val="8"/>
            <w:tcBorders>
              <w:top w:val="single" w:sz="24" w:space="0" w:color="FF0000"/>
              <w:bottom w:val="single" w:sz="24" w:space="0" w:color="FF0000"/>
            </w:tcBorders>
            <w:shd w:val="clear" w:color="auto" w:fill="auto"/>
            <w:vAlign w:val="center"/>
          </w:tcPr>
          <w:p w14:paraId="7980C496" w14:textId="77777777" w:rsidR="00376D15" w:rsidRDefault="00376D15" w:rsidP="00376D15">
            <w:pPr>
              <w:pStyle w:val="headelinetablemba"/>
            </w:pPr>
            <w:r>
              <w:t>6. SACHGERECHTE ENTSORGUNG</w:t>
            </w:r>
          </w:p>
        </w:tc>
      </w:tr>
      <w:tr w:rsidR="00376D15" w14:paraId="1EF786BA" w14:textId="77777777" w:rsidTr="00376D15">
        <w:trPr>
          <w:trHeight w:val="780"/>
        </w:trPr>
        <w:tc>
          <w:tcPr>
            <w:tcW w:w="1382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6D7BF9D7" w14:textId="77777777" w:rsidR="00376D15" w:rsidRDefault="00376D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482CA118" w14:textId="77777777" w:rsidR="00376D15" w:rsidRDefault="00376D15">
            <w:pPr>
              <w:pStyle w:val="berschrift"/>
              <w:numPr>
                <w:ilvl w:val="0"/>
                <w:numId w:val="6"/>
              </w:numPr>
              <w:snapToGrid w:val="0"/>
              <w:spacing w:before="60" w:after="60"/>
              <w:rPr>
                <w:b/>
                <w:i/>
                <w:sz w:val="20"/>
                <w:szCs w:val="22"/>
              </w:rPr>
            </w:pPr>
            <w:r>
              <w:rPr>
                <w:sz w:val="20"/>
                <w:szCs w:val="22"/>
              </w:rPr>
              <w:t>Zur ordnungsgemäßen Beseitigung oder Weiterverwertung in Silos, Containern oder Staubsammelsäcken sammeln und staubfrei weiterverwerten.</w:t>
            </w:r>
            <w:r>
              <w:rPr>
                <w:b/>
                <w:i/>
                <w:sz w:val="20"/>
                <w:szCs w:val="22"/>
              </w:rPr>
              <w:t xml:space="preserve"> </w:t>
            </w:r>
            <w:r>
              <w:rPr>
                <w:rFonts w:eastAsia="Times New Roman" w:cs="Arial"/>
                <w:b/>
                <w:i/>
                <w:color w:val="FF0000"/>
                <w:sz w:val="20"/>
                <w:szCs w:val="22"/>
              </w:rPr>
              <w:t>Hier genaue Bezeichnung welche Behälter</w:t>
            </w:r>
          </w:p>
        </w:tc>
        <w:tc>
          <w:tcPr>
            <w:tcW w:w="1401" w:type="dxa"/>
            <w:gridSpan w:val="2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732CF673" w14:textId="77777777" w:rsidR="00376D15" w:rsidRDefault="00376D15" w:rsidP="00376D15">
            <w:pPr>
              <w:pStyle w:val="headelinetablemba"/>
            </w:pPr>
          </w:p>
        </w:tc>
      </w:tr>
      <w:tr w:rsidR="00376D15" w14:paraId="2B6D6C31" w14:textId="77777777" w:rsidTr="00376D15">
        <w:trPr>
          <w:trHeight w:hRule="exact" w:val="1417"/>
        </w:trPr>
        <w:tc>
          <w:tcPr>
            <w:tcW w:w="1382" w:type="dxa"/>
            <w:tcBorders>
              <w:top w:val="single" w:sz="24" w:space="0" w:color="FF0000"/>
            </w:tcBorders>
            <w:shd w:val="clear" w:color="auto" w:fill="FFFFFF"/>
          </w:tcPr>
          <w:p w14:paraId="18F8453F" w14:textId="77777777" w:rsidR="00376D15" w:rsidRDefault="00376D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top w:val="single" w:sz="24" w:space="0" w:color="FF0000"/>
            </w:tcBorders>
            <w:shd w:val="clear" w:color="auto" w:fill="FFFFFF"/>
          </w:tcPr>
          <w:p w14:paraId="078533CB" w14:textId="77777777" w:rsidR="00376D15" w:rsidRDefault="00B74C8B">
            <w:pPr>
              <w:pStyle w:val="Liste"/>
              <w:snapToGrid w:val="0"/>
              <w:spacing w:after="0"/>
              <w:rPr>
                <w:rFonts w:ascii="Arial" w:hAnsi="Arial"/>
                <w:sz w:val="20"/>
              </w:rPr>
            </w:pPr>
            <w:r>
              <w:pict w14:anchorId="3C9A383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margin-left:100.45pt;margin-top:8.95pt;width:139.5pt;height:36.65pt;z-index:3;mso-wrap-distance-left:9.05pt;mso-wrap-distance-right:9.05pt;mso-position-horizontal-relative:text;mso-position-vertical-relative:text" stroked="f">
                  <v:fill color2="black"/>
                  <v:textbox inset="0,0,0,0">
                    <w:txbxContent>
                      <w:p w14:paraId="75925A71" w14:textId="77777777" w:rsidR="00376D15" w:rsidRDefault="00376D15">
                        <w:pPr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</w:p>
                      <w:p w14:paraId="0AA4A8D3" w14:textId="77777777" w:rsidR="00376D15" w:rsidRDefault="00376D15">
                        <w:pPr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Unterschrift:</w:t>
                        </w:r>
                      </w:p>
                      <w:p w14:paraId="69ED5F39" w14:textId="77777777" w:rsidR="00376D15" w:rsidRDefault="00376D15">
                        <w:pPr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Unternehmer/Geschäftsleitung</w:t>
                        </w:r>
                      </w:p>
                    </w:txbxContent>
                  </v:textbox>
                </v:shape>
              </w:pict>
            </w:r>
            <w:r>
              <w:pict w14:anchorId="036C8762">
                <v:shape id="_x0000_s1034" type="#_x0000_t202" style="position:absolute;margin-left:2.25pt;margin-top:8.2pt;width:137.15pt;height:41.45pt;z-index:2;mso-wrap-edited:f;mso-wrap-distance-left:9.05pt;mso-wrap-distance-right:9.05pt;mso-position-horizontal-relative:text;mso-position-vertical-relative:text" wrapcoords="-118 0 -118 21207 21600 21207 21600 0 -118 0" stroked="f">
                  <v:fill color2="black"/>
                  <v:textbox inset="0,0,0,0">
                    <w:txbxContent>
                      <w:p w14:paraId="6B0DCE59" w14:textId="77777777" w:rsidR="00376D15" w:rsidRDefault="00376D15">
                        <w:pPr>
                          <w:pStyle w:val="Textkrper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Datum:</w:t>
                        </w:r>
                      </w:p>
                      <w:p w14:paraId="0BB21409" w14:textId="77777777" w:rsidR="00376D15" w:rsidRDefault="00376D15">
                        <w:pPr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Nächster </w:t>
                        </w:r>
                      </w:p>
                      <w:p w14:paraId="49B75FBB" w14:textId="77777777" w:rsidR="00376D15" w:rsidRDefault="00376D15">
                        <w:pPr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Überprüfungstermin:</w:t>
                        </w:r>
                      </w:p>
                    </w:txbxContent>
                  </v:textbox>
                  <w10:wrap type="tight"/>
                </v:shape>
              </w:pict>
            </w:r>
          </w:p>
        </w:tc>
        <w:tc>
          <w:tcPr>
            <w:tcW w:w="1401" w:type="dxa"/>
            <w:gridSpan w:val="2"/>
            <w:tcBorders>
              <w:top w:val="single" w:sz="24" w:space="0" w:color="FF0000"/>
            </w:tcBorders>
            <w:shd w:val="clear" w:color="auto" w:fill="FFFFFF"/>
          </w:tcPr>
          <w:p w14:paraId="1C20A52D" w14:textId="77777777" w:rsidR="00376D15" w:rsidRDefault="00376D15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1FDC5A29" w14:textId="77777777" w:rsidR="005A1771" w:rsidRDefault="005A1771"/>
    <w:sectPr w:rsidR="005A1771">
      <w:footnotePr>
        <w:pos w:val="beneathText"/>
      </w:footnotePr>
      <w:pgSz w:w="11905" w:h="16837"/>
      <w:pgMar w:top="284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berschrift3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342443248">
    <w:abstractNumId w:val="0"/>
  </w:num>
  <w:num w:numId="2" w16cid:durableId="50160863">
    <w:abstractNumId w:val="1"/>
  </w:num>
  <w:num w:numId="3" w16cid:durableId="1107382353">
    <w:abstractNumId w:val="2"/>
  </w:num>
  <w:num w:numId="4" w16cid:durableId="1783065421">
    <w:abstractNumId w:val="3"/>
  </w:num>
  <w:num w:numId="5" w16cid:durableId="643971279">
    <w:abstractNumId w:val="4"/>
  </w:num>
  <w:num w:numId="6" w16cid:durableId="1253583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4B7B"/>
    <w:rsid w:val="000D6422"/>
    <w:rsid w:val="00101D81"/>
    <w:rsid w:val="001E0EAA"/>
    <w:rsid w:val="003438E1"/>
    <w:rsid w:val="00376D15"/>
    <w:rsid w:val="004B5FE2"/>
    <w:rsid w:val="005A1771"/>
    <w:rsid w:val="00630CC2"/>
    <w:rsid w:val="007B6FFA"/>
    <w:rsid w:val="007F2848"/>
    <w:rsid w:val="00870DCC"/>
    <w:rsid w:val="008A6476"/>
    <w:rsid w:val="009A2A02"/>
    <w:rsid w:val="00A42A8E"/>
    <w:rsid w:val="00B74C8B"/>
    <w:rsid w:val="00D75C6F"/>
    <w:rsid w:val="00E34B7B"/>
    <w:rsid w:val="00E82037"/>
    <w:rsid w:val="00E8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1D82556F"/>
  <w15:chartTrackingRefBased/>
  <w15:docId w15:val="{3B6E3D7D-1358-46F3-BDD1-8D28EB90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napToGrid w:val="0"/>
      <w:outlineLvl w:val="0"/>
    </w:pPr>
    <w:rPr>
      <w:rFonts w:ascii="Arial" w:hAnsi="Arial" w:cs="Arial"/>
      <w:b/>
      <w:bCs/>
      <w:i/>
      <w:iCs/>
      <w:color w:val="FF000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napToGrid w:val="0"/>
      <w:jc w:val="center"/>
      <w:outlineLvl w:val="1"/>
    </w:pPr>
    <w:rPr>
      <w:rFonts w:ascii="Arial" w:hAnsi="Arial" w:cs="Arial"/>
      <w:b/>
      <w:bCs/>
      <w:i/>
      <w:iCs/>
      <w:color w:val="FF000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napToGrid w:val="0"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120"/>
      <w:jc w:val="center"/>
      <w:outlineLvl w:val="3"/>
    </w:pPr>
    <w:rPr>
      <w:rFonts w:ascii="Arial" w:hAnsi="Arial" w:cs="Arial"/>
      <w:b/>
      <w:sz w:val="26"/>
      <w:szCs w:val="26"/>
    </w:rPr>
  </w:style>
  <w:style w:type="paragraph" w:styleId="berschrift5">
    <w:name w:val="heading 5"/>
    <w:basedOn w:val="Standard"/>
    <w:next w:val="Standard"/>
    <w:qFormat/>
    <w:pPr>
      <w:keepNext/>
      <w:spacing w:before="40" w:after="40"/>
      <w:jc w:val="center"/>
      <w:outlineLvl w:val="4"/>
    </w:pPr>
    <w:rPr>
      <w:rFonts w:ascii="Arial" w:hAnsi="Arial" w:cs="Arial"/>
      <w:b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sz w:val="20"/>
      <w:szCs w:val="2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/>
      <w:sz w:val="20"/>
      <w:szCs w:val="2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/>
      <w:sz w:val="20"/>
      <w:szCs w:val="2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/>
      <w:sz w:val="20"/>
      <w:szCs w:val="2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/>
      <w:sz w:val="20"/>
      <w:szCs w:val="20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  <w:color w:val="000000"/>
      <w:sz w:val="24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  <w:color w:val="000000"/>
      <w:sz w:val="24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Seitenzahl">
    <w:name w:val="page number"/>
    <w:basedOn w:val="WW-Absatz-Standardschriftart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2">
    <w:name w:val="Body Text 2"/>
    <w:basedOn w:val="Standard"/>
    <w:pPr>
      <w:snapToGrid w:val="0"/>
    </w:pPr>
    <w:rPr>
      <w:rFonts w:ascii="Arial" w:hAnsi="Arial" w:cs="Arial"/>
      <w:b/>
      <w:bCs/>
      <w:sz w:val="18"/>
    </w:r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pPr>
      <w:tabs>
        <w:tab w:val="center" w:pos="4536"/>
        <w:tab w:val="right" w:pos="9072"/>
      </w:tabs>
      <w:suppressAutoHyphens w:val="0"/>
      <w:overflowPunct w:val="0"/>
      <w:autoSpaceDE w:val="0"/>
      <w:textAlignment w:val="baseline"/>
    </w:pPr>
    <w:rPr>
      <w:rFonts w:ascii="Arial" w:hAnsi="Arial"/>
      <w:szCs w:val="20"/>
    </w:rPr>
  </w:style>
  <w:style w:type="paragraph" w:styleId="Umschlagabsenderadresse">
    <w:name w:val="envelope return"/>
    <w:basedOn w:val="Standard"/>
    <w:pPr>
      <w:suppressAutoHyphens w:val="0"/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headelinetablemba">
    <w:name w:val="headeline table mba"/>
    <w:basedOn w:val="Standard"/>
    <w:link w:val="headelinetablembaZchn"/>
    <w:qFormat/>
    <w:rsid w:val="00376D15"/>
    <w:pPr>
      <w:snapToGrid w:val="0"/>
      <w:spacing w:before="40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headelinetablembaZchn">
    <w:name w:val="headeline table mba Zchn"/>
    <w:link w:val="headelinetablemba"/>
    <w:rsid w:val="00376D15"/>
    <w:rPr>
      <w:rFonts w:ascii="Arial" w:hAnsi="Arial" w:cs="Arial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2328</Characters>
  <Application>Microsoft Office Word</Application>
  <DocSecurity>0</DocSecurity>
  <Lines>93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BC Verlag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html</dc:creator>
  <cp:keywords/>
  <cp:lastModifiedBy>Berger, Günther</cp:lastModifiedBy>
  <cp:revision>5</cp:revision>
  <cp:lastPrinted>2009-09-09T12:17:00Z</cp:lastPrinted>
  <dcterms:created xsi:type="dcterms:W3CDTF">2023-10-18T13:17:00Z</dcterms:created>
  <dcterms:modified xsi:type="dcterms:W3CDTF">2024-02-28T09:57:00Z</dcterms:modified>
</cp:coreProperties>
</file>