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56" w:type="dxa"/>
        <w:tblInd w:w="-923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1152"/>
        <w:gridCol w:w="993"/>
        <w:gridCol w:w="3030"/>
        <w:gridCol w:w="980"/>
        <w:gridCol w:w="1818"/>
        <w:gridCol w:w="140"/>
        <w:gridCol w:w="1261"/>
      </w:tblGrid>
      <w:tr w:rsidR="00625246" w14:paraId="3F580649" w14:textId="77777777" w:rsidTr="00560821">
        <w:tc>
          <w:tcPr>
            <w:tcW w:w="1382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73018217" w14:textId="72DE9DF2" w:rsidR="00625246" w:rsidRDefault="00625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  <w:r w:rsidR="0082753E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152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1BE89721" w14:textId="615E507D" w:rsidR="00625246" w:rsidRDefault="0062524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44FAA0AF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30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5DF32F4A" w14:textId="77777777" w:rsidR="00625246" w:rsidRDefault="00625246">
            <w:pPr>
              <w:pStyle w:val="berschrift3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556A224B" w14:textId="77777777" w:rsidR="00625246" w:rsidRDefault="00625246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gem. GefStoffV</w:t>
            </w:r>
          </w:p>
        </w:tc>
        <w:tc>
          <w:tcPr>
            <w:tcW w:w="980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63B26D1D" w14:textId="77777777" w:rsidR="00625246" w:rsidRDefault="00625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4F10D185" w14:textId="77777777" w:rsidR="00625246" w:rsidRDefault="00625246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261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5342A8F1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</w:tr>
      <w:tr w:rsidR="00625246" w14:paraId="639A2188" w14:textId="77777777" w:rsidTr="00560821">
        <w:trPr>
          <w:trHeight w:val="233"/>
        </w:trPr>
        <w:tc>
          <w:tcPr>
            <w:tcW w:w="253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F5E51A" w14:textId="77777777" w:rsidR="00625246" w:rsidRDefault="00625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62F455" w14:textId="2C26CD4D" w:rsidR="00625246" w:rsidRDefault="0082753E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09/23</w:t>
            </w:r>
          </w:p>
        </w:tc>
        <w:tc>
          <w:tcPr>
            <w:tcW w:w="3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442B36" w14:textId="77777777" w:rsidR="00625246" w:rsidRDefault="00625246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1F3A714A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018DFFA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</w:tcPr>
          <w:p w14:paraId="75554738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</w:tr>
      <w:tr w:rsidR="00625246" w14:paraId="0817101D" w14:textId="77777777" w:rsidTr="00560821">
        <w:trPr>
          <w:trHeight w:val="424"/>
        </w:trPr>
        <w:tc>
          <w:tcPr>
            <w:tcW w:w="3527" w:type="dxa"/>
            <w:gridSpan w:val="3"/>
            <w:tcBorders>
              <w:top w:val="nil"/>
              <w:bottom w:val="single" w:sz="24" w:space="0" w:color="FF0000"/>
            </w:tcBorders>
            <w:shd w:val="clear" w:color="auto" w:fill="FFFFFF"/>
            <w:vAlign w:val="center"/>
          </w:tcPr>
          <w:p w14:paraId="2B0557B7" w14:textId="77777777" w:rsidR="00625246" w:rsidRDefault="00625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30" w:type="dxa"/>
            <w:tcBorders>
              <w:top w:val="nil"/>
              <w:bottom w:val="single" w:sz="24" w:space="0" w:color="FF0000"/>
            </w:tcBorders>
            <w:shd w:val="clear" w:color="auto" w:fill="FFFFFF"/>
            <w:vAlign w:val="center"/>
          </w:tcPr>
          <w:p w14:paraId="0702E43F" w14:textId="77777777" w:rsidR="00625246" w:rsidRDefault="00625246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80" w:type="dxa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14FAF36C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7A5921FD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4879EA1C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</w:tr>
      <w:tr w:rsidR="00625246" w14:paraId="4837592B" w14:textId="77777777" w:rsidTr="00560821">
        <w:trPr>
          <w:trHeight w:val="287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77D1D723" w14:textId="77777777" w:rsidR="00625246" w:rsidRPr="00560821" w:rsidRDefault="00625246" w:rsidP="00560821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0821">
              <w:rPr>
                <w:rFonts w:ascii="Arial" w:hAnsi="Arial" w:cs="Arial"/>
                <w:b/>
                <w:bCs/>
                <w:sz w:val="26"/>
                <w:szCs w:val="26"/>
              </w:rPr>
              <w:t>1. GEFAHRSTOFFBEZEICHNUNG</w:t>
            </w:r>
          </w:p>
        </w:tc>
      </w:tr>
      <w:tr w:rsidR="00625246" w14:paraId="56962B11" w14:textId="77777777" w:rsidTr="007D7C95">
        <w:trPr>
          <w:trHeight w:val="292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E649F6A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5446259" w14:textId="77777777" w:rsidR="00625246" w:rsidRDefault="00625246">
            <w:pPr>
              <w:pStyle w:val="berschrift4"/>
              <w:snapToGrid w:val="0"/>
              <w:spacing w:before="60" w:after="60"/>
              <w:rPr>
                <w:bCs/>
              </w:rPr>
            </w:pPr>
            <w:r>
              <w:rPr>
                <w:bCs/>
              </w:rPr>
              <w:t>Zement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B7DDD0D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</w:tr>
      <w:tr w:rsidR="00625246" w14:paraId="26FD414D" w14:textId="77777777" w:rsidTr="00560821">
        <w:trPr>
          <w:trHeight w:val="328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59FF0204" w14:textId="77777777" w:rsidR="00625246" w:rsidRPr="00560821" w:rsidRDefault="0062524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0821">
              <w:rPr>
                <w:rFonts w:ascii="Arial" w:hAnsi="Arial" w:cs="Arial"/>
                <w:b/>
                <w:bCs/>
                <w:sz w:val="26"/>
                <w:szCs w:val="26"/>
              </w:rPr>
              <w:t>2. GEFAHREN FÜR MENSCH UND UMWELT</w:t>
            </w:r>
          </w:p>
        </w:tc>
      </w:tr>
      <w:tr w:rsidR="00625246" w14:paraId="54D6CFE6" w14:textId="77777777" w:rsidTr="007D7C95">
        <w:trPr>
          <w:trHeight w:val="1588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CBEE563" w14:textId="77777777" w:rsidR="00625246" w:rsidRDefault="00625246">
            <w:pPr>
              <w:snapToGrid w:val="0"/>
              <w:jc w:val="both"/>
              <w:rPr>
                <w:sz w:val="8"/>
              </w:rPr>
            </w:pPr>
          </w:p>
          <w:p w14:paraId="2272EC92" w14:textId="77777777" w:rsidR="00625246" w:rsidRDefault="00B81B28">
            <w:pPr>
              <w:snapToGrid w:val="0"/>
              <w:jc w:val="both"/>
              <w:rPr>
                <w:rFonts w:ascii="Arial Unicode MS" w:hAnsi="Arial Unicode MS"/>
                <w:sz w:val="16"/>
                <w:szCs w:val="28"/>
              </w:rPr>
            </w:pPr>
            <w:r>
              <w:rPr>
                <w:rFonts w:ascii="Arial Unicode MS" w:hAnsi="Arial Unicode MS"/>
                <w:sz w:val="16"/>
                <w:szCs w:val="28"/>
              </w:rPr>
              <w:pict w14:anchorId="327115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62.4pt">
                  <v:imagedata r:id="rId5" o:title=""/>
                </v:shape>
              </w:pict>
            </w:r>
          </w:p>
          <w:p w14:paraId="2DEA5C34" w14:textId="77777777" w:rsidR="00625246" w:rsidRDefault="00625246">
            <w:pPr>
              <w:snapToGrid w:val="0"/>
              <w:jc w:val="center"/>
              <w:rPr>
                <w:rFonts w:ascii="Arial Unicode MS" w:hAnsi="Arial Unicode MS"/>
                <w:szCs w:val="28"/>
              </w:rPr>
            </w:pPr>
            <w:r>
              <w:rPr>
                <w:rFonts w:ascii="Arial Unicode MS" w:hAnsi="Arial Unicode MS"/>
                <w:szCs w:val="28"/>
              </w:rPr>
              <w:t>Gefahr</w: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2E01574" w14:textId="77777777" w:rsidR="00625246" w:rsidRDefault="00625246">
            <w:pPr>
              <w:numPr>
                <w:ilvl w:val="0"/>
                <w:numId w:val="2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Einatmen der Stäube kann zu Gesundheitsschäden führen.</w:t>
            </w:r>
          </w:p>
          <w:p w14:paraId="39A3BF75" w14:textId="51770AC8" w:rsidR="00625246" w:rsidRDefault="00625246">
            <w:pPr>
              <w:numPr>
                <w:ilvl w:val="0"/>
                <w:numId w:val="2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Kann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zu Allergien führen (</w:t>
            </w:r>
            <w:r w:rsidR="0082753E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Maurerkrätze</w:t>
            </w:r>
            <w:r w:rsidR="0082753E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9F4CDCF" w14:textId="77777777" w:rsidR="00625246" w:rsidRDefault="0062524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Verursacht Verätzungen der Augen.</w:t>
            </w:r>
          </w:p>
          <w:p w14:paraId="1F886407" w14:textId="3CC0AEC3" w:rsidR="00625246" w:rsidRDefault="0062524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Rei</w:t>
            </w:r>
            <w:r w:rsidR="0082753E">
              <w:rPr>
                <w:rFonts w:ascii="Arial" w:hAnsi="Arial" w:cs="Arial"/>
                <w:sz w:val="20"/>
                <w:szCs w:val="20"/>
              </w:rPr>
              <w:t>zt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die Atemwege und Haut.</w:t>
            </w:r>
          </w:p>
          <w:p w14:paraId="4E72349D" w14:textId="7F66BB08" w:rsidR="00625246" w:rsidRDefault="0062524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Reagiert mit Säuren unter Wärmeentwicklung, Spritzgefahr</w:t>
            </w:r>
            <w:r w:rsidR="008275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93D3C" w14:textId="7074D30D" w:rsidR="00625246" w:rsidRDefault="00625246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Eindringen in Boden, Gewässer und Kanalisation vermeiden</w:t>
            </w:r>
            <w:r w:rsidR="008275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08EE43E" w14:textId="77777777" w:rsidR="00625246" w:rsidRDefault="00B81B28">
            <w:pPr>
              <w:snapToGrid w:val="0"/>
              <w:spacing w:before="120"/>
              <w:jc w:val="center"/>
            </w:pPr>
            <w:r>
              <w:pict w14:anchorId="3742D7EA">
                <v:shape id="_x0000_i1026" type="#_x0000_t75" style="width:63pt;height:63pt">
                  <v:imagedata r:id="rId6" o:title=""/>
                </v:shape>
              </w:pict>
            </w:r>
          </w:p>
        </w:tc>
      </w:tr>
      <w:tr w:rsidR="00625246" w14:paraId="29D5D9F0" w14:textId="77777777" w:rsidTr="00560821">
        <w:trPr>
          <w:trHeight w:val="95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4FF29F4B" w14:textId="77777777" w:rsidR="00625246" w:rsidRPr="00560821" w:rsidRDefault="00625246" w:rsidP="00560821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082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560821">
              <w:rPr>
                <w:rFonts w:ascii="Arial" w:hAnsi="Arial" w:cs="Arial"/>
                <w:b/>
                <w:bCs/>
                <w:sz w:val="26"/>
                <w:szCs w:val="26"/>
              </w:rPr>
              <w:t>SCHUTZMAßNAHMEN</w:t>
            </w:r>
            <w:proofErr w:type="spellEnd"/>
            <w:r w:rsidRPr="0056082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UND VERHALTENSREGELN</w:t>
            </w:r>
          </w:p>
        </w:tc>
      </w:tr>
      <w:tr w:rsidR="00625246" w14:paraId="73948994" w14:textId="77777777" w:rsidTr="007D7C95">
        <w:trPr>
          <w:trHeight w:val="1267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C168FED" w14:textId="2FC6A5AC" w:rsidR="00625246" w:rsidRDefault="00B81B28">
            <w:pPr>
              <w:snapToGrid w:val="0"/>
              <w:spacing w:before="120"/>
            </w:pPr>
            <w:r>
              <w:pict w14:anchorId="1A620D91">
                <v:shape id="_x0000_i1027" type="#_x0000_t75" style="width:54pt;height:54pt">
                  <v:imagedata r:id="rId7" o:title=""/>
                </v:shape>
              </w:pict>
            </w:r>
          </w:p>
          <w:p w14:paraId="589C325D" w14:textId="309EFA92" w:rsidR="00625246" w:rsidRDefault="00B81B28">
            <w:pPr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pict w14:anchorId="3EAF3A2F">
                <v:shape id="_x0000_i1028" type="#_x0000_t75" style="width:53.4pt;height:53.4pt"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B450D9F" w14:textId="2F58F024" w:rsidR="00625246" w:rsidRDefault="00625246">
            <w:pPr>
              <w:numPr>
                <w:ilvl w:val="0"/>
                <w:numId w:val="3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Staubentwicklung vermeiden! Verspritzen vermeiden! Gefäße nicht offenstehen lassen</w:t>
            </w:r>
            <w:r w:rsidR="0082753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Berührung mit Augen und Haut vermeiden</w:t>
            </w:r>
            <w:r w:rsidR="0082753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2885EC" w14:textId="77BECA22" w:rsidR="00625246" w:rsidRDefault="0062524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Arbeitsende und vor jeder Pause Hände gründlich reinigen</w:t>
            </w:r>
            <w:r w:rsidR="0082753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Hautpflegemittel verwenden</w:t>
            </w:r>
            <w:r w:rsidR="0082753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A67DA2" w14:textId="34E31A8A" w:rsidR="00625246" w:rsidRDefault="0062524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verunreinigte Kleidung wechseln</w:t>
            </w:r>
            <w:r w:rsidR="0082753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Vor Arbeitsbeginn und nach jeder Pause fetthaltige Hautschutzsalbe auftragen. </w:t>
            </w:r>
          </w:p>
          <w:p w14:paraId="622E93F4" w14:textId="75684675" w:rsidR="00625246" w:rsidRDefault="0062524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Augenschutz</w:t>
            </w:r>
            <w:r>
              <w:rPr>
                <w:rFonts w:ascii="Arial" w:hAnsi="Arial" w:cs="Arial"/>
                <w:sz w:val="20"/>
                <w:szCs w:val="20"/>
              </w:rPr>
              <w:t>: Bei Staubentwicklung oder Spritzgefahr</w:t>
            </w:r>
          </w:p>
          <w:p w14:paraId="2FEEEB42" w14:textId="10341A5B" w:rsidR="00625246" w:rsidRDefault="0062524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Handschutz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napToGrid w:val="0"/>
                <w:color w:val="FF0000"/>
                <w:sz w:val="20"/>
                <w:szCs w:val="21"/>
              </w:rPr>
              <w:t xml:space="preserve">Genaue Bezeichnung </w:t>
            </w:r>
          </w:p>
          <w:p w14:paraId="7BC400DD" w14:textId="77777777" w:rsidR="00625246" w:rsidRDefault="0062524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Atemschutz</w:t>
            </w:r>
            <w:r>
              <w:rPr>
                <w:rFonts w:ascii="Arial" w:hAnsi="Arial" w:cs="Arial"/>
                <w:sz w:val="20"/>
                <w:szCs w:val="20"/>
              </w:rPr>
              <w:t xml:space="preserve">: Partikelfilter P2 (weiß)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ggf. Marke oder Packung angeben</w:t>
            </w:r>
          </w:p>
          <w:p w14:paraId="29621FD6" w14:textId="77777777" w:rsidR="00625246" w:rsidRDefault="0062524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Hautschutz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napToGrid w:val="0"/>
                <w:color w:val="FF0000"/>
                <w:sz w:val="20"/>
                <w:szCs w:val="21"/>
              </w:rPr>
              <w:t xml:space="preserve">Laut Hautschutzplan </w:t>
            </w:r>
            <w:r>
              <w:rPr>
                <w:rFonts w:ascii="Arial" w:hAnsi="Arial" w:cs="Arial"/>
                <w:bCs/>
                <w:snapToGrid w:val="0"/>
                <w:sz w:val="20"/>
                <w:szCs w:val="21"/>
              </w:rPr>
              <w:t>(ggf. Rücksprache mit Betriebsarzt)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46C30D5" w14:textId="77777777" w:rsidR="00625246" w:rsidRDefault="00625246">
            <w:pPr>
              <w:snapToGrid w:val="0"/>
            </w:pPr>
          </w:p>
          <w:p w14:paraId="359A17EC" w14:textId="77777777" w:rsidR="00625246" w:rsidRDefault="00B81B28">
            <w:pPr>
              <w:snapToGrid w:val="0"/>
            </w:pPr>
            <w:r>
              <w:pict w14:anchorId="6357F3FD">
                <v:shape id="_x0000_i1029" type="#_x0000_t75" style="width:58.8pt;height:58.8pt">
                  <v:imagedata r:id="rId9" o:title=""/>
                </v:shape>
              </w:pict>
            </w:r>
          </w:p>
        </w:tc>
      </w:tr>
      <w:tr w:rsidR="00625246" w14:paraId="4F5D8690" w14:textId="77777777" w:rsidTr="00560821">
        <w:trPr>
          <w:trHeight w:val="305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246EF298" w14:textId="77777777" w:rsidR="00625246" w:rsidRPr="00560821" w:rsidRDefault="0062524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0821">
              <w:rPr>
                <w:rFonts w:ascii="Arial" w:hAnsi="Arial" w:cs="Arial"/>
                <w:b/>
                <w:bCs/>
                <w:sz w:val="26"/>
                <w:szCs w:val="26"/>
              </w:rPr>
              <w:t>4. VERHALTEN IM GEFAHRFALL</w:t>
            </w:r>
          </w:p>
        </w:tc>
      </w:tr>
      <w:tr w:rsidR="00625246" w14:paraId="14CC278D" w14:textId="77777777" w:rsidTr="007D7C95">
        <w:trPr>
          <w:trHeight w:val="1277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20017E1" w14:textId="75152396" w:rsidR="00625246" w:rsidRDefault="00B81B28">
            <w:pPr>
              <w:snapToGrid w:val="0"/>
              <w:spacing w:before="120" w:after="12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1E5">
              <w:rPr>
                <w:noProof/>
              </w:rPr>
              <w:pict w14:anchorId="09074E1E">
                <v:shape id="Grafik 6" o:spid="_x0000_i1034" type="#_x0000_t75" style="width:57pt;height:57pt;visibility:visible;mso-wrap-style:square">
                  <v:imagedata r:id="rId10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8A0FD36" w14:textId="77777777" w:rsidR="00625246" w:rsidRDefault="00625246">
            <w:pPr>
              <w:numPr>
                <w:ilvl w:val="0"/>
                <w:numId w:val="4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Produkt ist nicht brennbar. </w:t>
            </w:r>
          </w:p>
          <w:p w14:paraId="031EDEBB" w14:textId="77777777" w:rsidR="00625246" w:rsidRDefault="0062524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 Löschwasser entsteht eine alkalische Lösung, die zu Reizungen führen kann.</w:t>
            </w:r>
          </w:p>
          <w:p w14:paraId="525364CE" w14:textId="77777777" w:rsidR="00625246" w:rsidRDefault="0062524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Verschüttetes Produkt unter Staubvermeidung aufnehmen.</w:t>
            </w:r>
          </w:p>
          <w:p w14:paraId="644F0781" w14:textId="77777777" w:rsidR="00625246" w:rsidRDefault="0062524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Zuständiger Arzt: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Hier Namen eintragen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6DFDA72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</w:tr>
      <w:tr w:rsidR="00625246" w14:paraId="224164BA" w14:textId="77777777" w:rsidTr="00560821">
        <w:trPr>
          <w:trHeight w:val="273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7716016B" w14:textId="77777777" w:rsidR="00625246" w:rsidRPr="00560821" w:rsidRDefault="0062524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0821">
              <w:rPr>
                <w:rFonts w:ascii="Arial" w:hAnsi="Arial" w:cs="Arial"/>
                <w:b/>
                <w:bCs/>
                <w:sz w:val="26"/>
                <w:szCs w:val="26"/>
              </w:rPr>
              <w:t>5. ERSTE HILFE</w:t>
            </w:r>
          </w:p>
        </w:tc>
      </w:tr>
      <w:tr w:rsidR="00625246" w14:paraId="65423EAB" w14:textId="77777777" w:rsidTr="007D7C95">
        <w:trPr>
          <w:trHeight w:val="1285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1C1FAFA" w14:textId="77777777" w:rsidR="00625246" w:rsidRDefault="00B81B28">
            <w:pPr>
              <w:snapToGrid w:val="0"/>
              <w:spacing w:before="120" w:line="3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pict w14:anchorId="450C0ADD">
                <v:shape id="_x0000_i1031" type="#_x0000_t75" style="width:54.6pt;height:54.6pt">
                  <v:imagedata r:id="rId11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9C626A1" w14:textId="77777777" w:rsidR="00625246" w:rsidRDefault="00625246">
            <w:pPr>
              <w:numPr>
                <w:ilvl w:val="0"/>
                <w:numId w:val="5"/>
              </w:numPr>
              <w:snapToGri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1"/>
              </w:rPr>
              <w:t>Bei jeder Erste-Hilfe-Maßnahme: Selbstschutz beachten und Rücksprache mit einem Arzt führen.</w:t>
            </w:r>
          </w:p>
          <w:p w14:paraId="51C4D836" w14:textId="77777777" w:rsidR="00625246" w:rsidRDefault="00625246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 Augenkontakt</w:t>
            </w:r>
            <w:r>
              <w:rPr>
                <w:rFonts w:ascii="Arial" w:hAnsi="Arial" w:cs="Arial"/>
                <w:sz w:val="20"/>
                <w:szCs w:val="20"/>
              </w:rPr>
              <w:t xml:space="preserve">: 10 Minuten unter fließendem Wasser bei gespreizten Lidern spülen oder Augenspüllösung nehmen. Immer Augenarzt aufsuchen! </w:t>
            </w:r>
          </w:p>
          <w:p w14:paraId="07A774C6" w14:textId="77777777" w:rsidR="00625246" w:rsidRDefault="00625246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 Hautkontakt</w:t>
            </w:r>
            <w:r>
              <w:rPr>
                <w:rFonts w:ascii="Arial" w:hAnsi="Arial" w:cs="Arial"/>
                <w:sz w:val="20"/>
                <w:szCs w:val="20"/>
              </w:rPr>
              <w:t>: Stark verunreinigte Kleidung ausziehen. Die Haut mit viel Wasser und Seife reinigen.</w:t>
            </w:r>
          </w:p>
          <w:p w14:paraId="3E378BA6" w14:textId="77777777" w:rsidR="00625246" w:rsidRDefault="00625246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 Verschlucke</w:t>
            </w:r>
            <w:r>
              <w:rPr>
                <w:rFonts w:ascii="Arial" w:hAnsi="Arial" w:cs="Arial"/>
                <w:sz w:val="20"/>
                <w:szCs w:val="20"/>
              </w:rPr>
              <w:t xml:space="preserve">n: Kein Erbrechen herbeiführen. In kleinen Schlucken viel Wasser trinken lassen. Keine Hausmittel. </w:t>
            </w:r>
          </w:p>
          <w:p w14:paraId="73F53039" w14:textId="77777777" w:rsidR="00625246" w:rsidRDefault="00625246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 xml:space="preserve">Nach Einatmen: </w:t>
            </w:r>
            <w:r>
              <w:rPr>
                <w:rFonts w:ascii="Arial" w:hAnsi="Arial" w:cs="Arial"/>
                <w:bCs/>
                <w:sz w:val="20"/>
                <w:szCs w:val="21"/>
              </w:rPr>
              <w:t>Person aus dem staubbelasteten Bereich bringen und ggf. einen Arzt aufsuchen.</w:t>
            </w:r>
          </w:p>
          <w:p w14:paraId="20480181" w14:textId="77777777" w:rsidR="00625246" w:rsidRDefault="00625246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Ersthelfer heranziehen.</w:t>
            </w:r>
          </w:p>
          <w:p w14:paraId="056E8304" w14:textId="77777777" w:rsidR="00625246" w:rsidRDefault="00625246">
            <w:pPr>
              <w:pStyle w:val="berschrift4"/>
              <w:numPr>
                <w:ilvl w:val="0"/>
                <w:numId w:val="5"/>
              </w:numPr>
              <w:spacing w:befor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Notruf: 112</w:t>
            </w:r>
          </w:p>
          <w:p w14:paraId="7BA4D910" w14:textId="77777777" w:rsidR="00625246" w:rsidRDefault="00625246">
            <w:pPr>
              <w:pStyle w:val="berschrift4"/>
              <w:numPr>
                <w:ilvl w:val="0"/>
                <w:numId w:val="5"/>
              </w:numPr>
              <w:spacing w:before="0" w:after="60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Durchgeführte Erste – Hilfe – Leistungen </w:t>
            </w:r>
            <w:r>
              <w:rPr>
                <w:b w:val="0"/>
                <w:bCs/>
                <w:sz w:val="20"/>
                <w:szCs w:val="20"/>
                <w:u w:val="single"/>
              </w:rPr>
              <w:t>immer</w:t>
            </w:r>
            <w:r>
              <w:rPr>
                <w:b w:val="0"/>
                <w:bCs/>
                <w:sz w:val="20"/>
                <w:szCs w:val="20"/>
              </w:rPr>
              <w:t xml:space="preserve"> im Verbandsbuch eintragen.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E2825E2" w14:textId="77777777" w:rsidR="00625246" w:rsidRDefault="00B81B28">
            <w:pPr>
              <w:snapToGrid w:val="0"/>
              <w:spacing w:before="120"/>
              <w:jc w:val="center"/>
            </w:pPr>
            <w:r>
              <w:pict w14:anchorId="7A09A642">
                <v:shape id="_x0000_i1032" type="#_x0000_t75" style="width:58.8pt;height:58.8pt">
                  <v:imagedata r:id="rId12" o:title=""/>
                </v:shape>
              </w:pict>
            </w:r>
          </w:p>
        </w:tc>
      </w:tr>
      <w:tr w:rsidR="00625246" w14:paraId="5B967342" w14:textId="77777777" w:rsidTr="00560821">
        <w:trPr>
          <w:trHeight w:val="132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396B11CB" w14:textId="77777777" w:rsidR="00625246" w:rsidRPr="00560821" w:rsidRDefault="0062524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0821">
              <w:rPr>
                <w:rFonts w:ascii="Arial" w:hAnsi="Arial" w:cs="Arial"/>
                <w:b/>
                <w:bCs/>
                <w:sz w:val="26"/>
                <w:szCs w:val="26"/>
              </w:rPr>
              <w:t>6. SACHGERECHTE ENTSORGUNG</w:t>
            </w:r>
          </w:p>
        </w:tc>
      </w:tr>
      <w:tr w:rsidR="00625246" w14:paraId="3E46DA49" w14:textId="77777777" w:rsidTr="007D7C95">
        <w:trPr>
          <w:trHeight w:val="323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5D09500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DF0FBAA" w14:textId="77777777" w:rsidR="00625246" w:rsidRDefault="00625246">
            <w:pPr>
              <w:numPr>
                <w:ilvl w:val="0"/>
                <w:numId w:val="6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in Ausguss oder Mülltonne schütten! Abfälle nicht vermischen. </w:t>
            </w:r>
          </w:p>
          <w:p w14:paraId="40F37A5B" w14:textId="77777777" w:rsidR="00625246" w:rsidRDefault="0062524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Anbruch- und Restmengen können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weiter verwendet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werden. Nur nicht verwertbare Reste mit Wasser mischen und aushärten lassen. </w:t>
            </w:r>
          </w:p>
          <w:p w14:paraId="57A9C77B" w14:textId="77777777" w:rsidR="00625246" w:rsidRDefault="00625246">
            <w:pPr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Ausgehärtete Produktreste entsorgen.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7568C08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</w:tr>
      <w:tr w:rsidR="00625246" w14:paraId="5FFACD6A" w14:textId="77777777" w:rsidTr="00560821">
        <w:trPr>
          <w:trHeight w:hRule="exact" w:val="1361"/>
        </w:trPr>
        <w:tc>
          <w:tcPr>
            <w:tcW w:w="1382" w:type="dxa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3F30F205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53C178F1" w14:textId="77777777" w:rsidR="00625246" w:rsidRDefault="00B81B28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  <w:r>
              <w:pict w14:anchorId="5F3C3A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78.5pt;margin-top:10pt;width:159.55pt;height:36.65pt;z-index:251658240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5770FF12" w14:textId="77777777" w:rsidR="00625246" w:rsidRDefault="00625246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24F64C9A" w14:textId="77777777" w:rsidR="00625246" w:rsidRDefault="0062524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17E57B7A" w14:textId="77777777" w:rsidR="00625246" w:rsidRDefault="00625246">
                        <w:pPr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2497324A">
                <v:shape id="_x0000_s1030" type="#_x0000_t202" style="position:absolute;margin-left:.35pt;margin-top:10pt;width:137.15pt;height:44.5pt;z-index:251657216;mso-wrap-edited:f;mso-wrap-distance-left:9.05pt;mso-wrap-distance-right:9.05pt;mso-position-horizontal-relative:text;mso-position-vertical-relative:text" wrapcoords="-118 0 -118 21234 21600 21234 21600 0 -118 0" stroked="f">
                  <v:fill color2="black"/>
                  <v:textbox inset="0,0,0,0">
                    <w:txbxContent>
                      <w:p w14:paraId="03351F94" w14:textId="77777777" w:rsidR="00625246" w:rsidRDefault="00625246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28091DCD" w14:textId="77777777" w:rsidR="00625246" w:rsidRDefault="0062524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00C8FB53" w14:textId="77777777" w:rsidR="00625246" w:rsidRDefault="00625246">
                        <w:pPr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40498832" w14:textId="77777777" w:rsidR="00625246" w:rsidRDefault="0062524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3A740E3" w14:textId="77777777" w:rsidR="00285759" w:rsidRDefault="00285759"/>
    <w:sectPr w:rsidR="00285759">
      <w:footnotePr>
        <w:pos w:val="beneathText"/>
      </w:footnotePr>
      <w:pgSz w:w="11905" w:h="16837"/>
      <w:pgMar w:top="284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840466819">
    <w:abstractNumId w:val="0"/>
  </w:num>
  <w:num w:numId="2" w16cid:durableId="1525635969">
    <w:abstractNumId w:val="1"/>
  </w:num>
  <w:num w:numId="3" w16cid:durableId="1476414409">
    <w:abstractNumId w:val="2"/>
  </w:num>
  <w:num w:numId="4" w16cid:durableId="151337973">
    <w:abstractNumId w:val="3"/>
  </w:num>
  <w:num w:numId="5" w16cid:durableId="1530145657">
    <w:abstractNumId w:val="4"/>
  </w:num>
  <w:num w:numId="6" w16cid:durableId="81415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246"/>
    <w:rsid w:val="00285759"/>
    <w:rsid w:val="00560821"/>
    <w:rsid w:val="00625246"/>
    <w:rsid w:val="007D7C95"/>
    <w:rsid w:val="0082753E"/>
    <w:rsid w:val="008814A2"/>
    <w:rsid w:val="00B8074C"/>
    <w:rsid w:val="00B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8758AFD"/>
  <w15:chartTrackingRefBased/>
  <w15:docId w15:val="{C9F94740-F207-4F09-8B25-7F2D68AC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 w:cs="Arial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  <w:color w:val="000000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semiHidden/>
    <w:pPr>
      <w:suppressAutoHyphens w:val="0"/>
      <w:overflowPunct w:val="0"/>
      <w:autoSpaceDE w:val="0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2041</Characters>
  <Application>Microsoft Office Word</Application>
  <DocSecurity>0</DocSecurity>
  <Lines>92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Berger, Günther</cp:lastModifiedBy>
  <cp:revision>4</cp:revision>
  <cp:lastPrinted>2023-09-25T08:58:00Z</cp:lastPrinted>
  <dcterms:created xsi:type="dcterms:W3CDTF">2023-09-25T08:58:00Z</dcterms:created>
  <dcterms:modified xsi:type="dcterms:W3CDTF">2024-02-28T11:53:00Z</dcterms:modified>
</cp:coreProperties>
</file>